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2B75F6">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r w:rsidR="000F59C8">
        <w:rPr>
          <w:rFonts w:cs="B Titr" w:hint="cs"/>
          <w:rtl/>
          <w:lang w:bidi="fa-IR"/>
        </w:rPr>
        <w:t>( با ارزیابی کیفی)</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C84C4D" w:rsidTr="003674FB">
        <w:trPr>
          <w:trHeight w:val="419"/>
        </w:trPr>
        <w:tc>
          <w:tcPr>
            <w:tcW w:w="567" w:type="dxa"/>
            <w:shd w:val="clear" w:color="auto" w:fill="FFC000"/>
            <w:vAlign w:val="center"/>
          </w:tcPr>
          <w:p w:rsidR="00C84C4D" w:rsidRPr="001A0603" w:rsidRDefault="003727B5" w:rsidP="003727B5">
            <w:pPr>
              <w:ind w:right="-44"/>
              <w:jc w:val="center"/>
              <w:rPr>
                <w:rFonts w:cs="B Titr"/>
                <w:sz w:val="16"/>
                <w:szCs w:val="16"/>
                <w:rtl/>
                <w:lang w:bidi="fa-IR"/>
              </w:rPr>
            </w:pPr>
            <w:r w:rsidRPr="001A0603">
              <w:rPr>
                <w:rFonts w:cs="B Titr"/>
              </w:rPr>
              <w:br w:type="page"/>
            </w:r>
            <w:r w:rsidR="00C84C4D" w:rsidRPr="001A0603">
              <w:rPr>
                <w:rFonts w:cs="B Titr" w:hint="cs"/>
                <w:sz w:val="16"/>
                <w:szCs w:val="16"/>
                <w:rtl/>
                <w:lang w:bidi="fa-IR"/>
              </w:rPr>
              <w:t>1</w:t>
            </w:r>
          </w:p>
        </w:tc>
        <w:tc>
          <w:tcPr>
            <w:tcW w:w="3544" w:type="dxa"/>
            <w:vAlign w:val="center"/>
          </w:tcPr>
          <w:p w:rsidR="003727B5" w:rsidRPr="00A6726A" w:rsidRDefault="001A0603" w:rsidP="000F59C8">
            <w:pPr>
              <w:ind w:right="142"/>
              <w:jc w:val="center"/>
              <w:rPr>
                <w:rFonts w:cs="B Zar"/>
                <w:sz w:val="16"/>
                <w:szCs w:val="16"/>
                <w:rtl/>
                <w:lang w:bidi="fa-IR"/>
              </w:rPr>
            </w:pPr>
            <w:r>
              <w:rPr>
                <w:rFonts w:cs="B Zar" w:hint="cs"/>
                <w:sz w:val="16"/>
                <w:szCs w:val="16"/>
                <w:rtl/>
                <w:lang w:bidi="fa-IR"/>
              </w:rPr>
              <w:t>احداث پارک معلولین (خیابان پاسارگاد پشت اداره پست)</w:t>
            </w:r>
          </w:p>
        </w:tc>
        <w:tc>
          <w:tcPr>
            <w:tcW w:w="992" w:type="dxa"/>
            <w:vAlign w:val="center"/>
          </w:tcPr>
          <w:p w:rsidR="00C84C4D" w:rsidRPr="00A6726A" w:rsidRDefault="001A0603" w:rsidP="001A0603">
            <w:pPr>
              <w:ind w:right="142"/>
              <w:jc w:val="center"/>
              <w:rPr>
                <w:rFonts w:cs="B Zar"/>
                <w:rtl/>
                <w:lang w:bidi="fa-IR"/>
              </w:rPr>
            </w:pPr>
            <w:r>
              <w:rPr>
                <w:rFonts w:cs="B Zar" w:hint="cs"/>
                <w:rtl/>
                <w:lang w:bidi="fa-IR"/>
              </w:rPr>
              <w:t>04-97</w:t>
            </w:r>
          </w:p>
        </w:tc>
        <w:tc>
          <w:tcPr>
            <w:tcW w:w="1701" w:type="dxa"/>
            <w:vAlign w:val="center"/>
          </w:tcPr>
          <w:p w:rsidR="00C84C4D" w:rsidRPr="00386E18" w:rsidRDefault="001A0603" w:rsidP="003727B5">
            <w:pPr>
              <w:ind w:right="283"/>
              <w:jc w:val="center"/>
              <w:rPr>
                <w:rFonts w:cs="B Zar"/>
                <w:sz w:val="20"/>
                <w:szCs w:val="20"/>
                <w:rtl/>
                <w:lang w:bidi="fa-IR"/>
              </w:rPr>
            </w:pPr>
            <w:r>
              <w:rPr>
                <w:rFonts w:cs="B Zar" w:hint="cs"/>
                <w:sz w:val="20"/>
                <w:szCs w:val="20"/>
                <w:rtl/>
                <w:lang w:bidi="fa-IR"/>
              </w:rPr>
              <w:t>180/271/073/3</w:t>
            </w:r>
          </w:p>
        </w:tc>
        <w:tc>
          <w:tcPr>
            <w:tcW w:w="1134" w:type="dxa"/>
            <w:vAlign w:val="center"/>
          </w:tcPr>
          <w:p w:rsidR="00C84C4D" w:rsidRPr="008F0252" w:rsidRDefault="001A0603" w:rsidP="005C78DD">
            <w:pPr>
              <w:ind w:right="283"/>
              <w:jc w:val="right"/>
              <w:rPr>
                <w:rFonts w:cs="B Zar"/>
                <w:sz w:val="18"/>
                <w:szCs w:val="18"/>
                <w:rtl/>
                <w:lang w:bidi="fa-IR"/>
              </w:rPr>
            </w:pPr>
            <w:r>
              <w:rPr>
                <w:rFonts w:cs="B Zar" w:hint="cs"/>
                <w:sz w:val="18"/>
                <w:szCs w:val="18"/>
                <w:rtl/>
                <w:lang w:bidi="fa-IR"/>
              </w:rPr>
              <w:t>5/پنج ماه</w:t>
            </w:r>
          </w:p>
        </w:tc>
        <w:tc>
          <w:tcPr>
            <w:tcW w:w="1134" w:type="dxa"/>
            <w:vAlign w:val="center"/>
          </w:tcPr>
          <w:p w:rsidR="00C84C4D" w:rsidRPr="008F0252" w:rsidRDefault="001A0603" w:rsidP="001A0603">
            <w:pPr>
              <w:ind w:right="163"/>
              <w:jc w:val="center"/>
              <w:rPr>
                <w:rFonts w:cs="B Zar"/>
                <w:sz w:val="18"/>
                <w:szCs w:val="18"/>
                <w:rtl/>
                <w:lang w:bidi="fa-IR"/>
              </w:rPr>
            </w:pPr>
            <w:r>
              <w:rPr>
                <w:rFonts w:cs="B Zar" w:hint="cs"/>
                <w:sz w:val="18"/>
                <w:szCs w:val="18"/>
                <w:rtl/>
                <w:lang w:bidi="fa-IR"/>
              </w:rPr>
              <w:t>01/05/1397</w:t>
            </w:r>
          </w:p>
        </w:tc>
        <w:tc>
          <w:tcPr>
            <w:tcW w:w="1276" w:type="dxa"/>
            <w:vAlign w:val="center"/>
          </w:tcPr>
          <w:p w:rsidR="00C84C4D" w:rsidRPr="008F0252" w:rsidRDefault="001A0603" w:rsidP="001A0603">
            <w:pPr>
              <w:jc w:val="center"/>
              <w:rPr>
                <w:rFonts w:cs="B Zar"/>
                <w:sz w:val="18"/>
                <w:szCs w:val="18"/>
                <w:rtl/>
                <w:lang w:bidi="fa-IR"/>
              </w:rPr>
            </w:pPr>
            <w:r>
              <w:rPr>
                <w:rFonts w:cs="B Zar" w:hint="cs"/>
                <w:sz w:val="18"/>
                <w:szCs w:val="18"/>
                <w:rtl/>
                <w:lang w:bidi="fa-IR"/>
              </w:rPr>
              <w:t>15/05/1397</w:t>
            </w:r>
          </w:p>
        </w:tc>
        <w:tc>
          <w:tcPr>
            <w:tcW w:w="1134" w:type="dxa"/>
            <w:vAlign w:val="center"/>
          </w:tcPr>
          <w:p w:rsidR="00C84C4D" w:rsidRPr="008F0252" w:rsidRDefault="001A0603" w:rsidP="003674FB">
            <w:pPr>
              <w:ind w:right="142"/>
              <w:jc w:val="center"/>
              <w:rPr>
                <w:rFonts w:cs="B Zar"/>
                <w:sz w:val="18"/>
                <w:szCs w:val="18"/>
                <w:rtl/>
                <w:lang w:bidi="fa-IR"/>
              </w:rPr>
            </w:pPr>
            <w:r>
              <w:rPr>
                <w:rFonts w:cs="B Zar" w:hint="cs"/>
                <w:sz w:val="18"/>
                <w:szCs w:val="18"/>
                <w:rtl/>
                <w:lang w:bidi="fa-IR"/>
              </w:rPr>
              <w:t>16/05/1397</w:t>
            </w:r>
          </w:p>
        </w:tc>
        <w:tc>
          <w:tcPr>
            <w:tcW w:w="1843" w:type="dxa"/>
            <w:vAlign w:val="center"/>
          </w:tcPr>
          <w:p w:rsidR="00C84C4D" w:rsidRPr="003674FB" w:rsidRDefault="001A0603" w:rsidP="00920F2B">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ساختمان </w:t>
            </w:r>
          </w:p>
        </w:tc>
        <w:tc>
          <w:tcPr>
            <w:tcW w:w="1559" w:type="dxa"/>
            <w:vAlign w:val="center"/>
          </w:tcPr>
          <w:p w:rsidR="00C84C4D" w:rsidRPr="008F0252" w:rsidRDefault="001A0603" w:rsidP="000F59C8">
            <w:pPr>
              <w:ind w:right="142"/>
              <w:jc w:val="center"/>
              <w:rPr>
                <w:rFonts w:cs="B Zar"/>
                <w:sz w:val="18"/>
                <w:szCs w:val="18"/>
                <w:rtl/>
                <w:lang w:bidi="fa-IR"/>
              </w:rPr>
            </w:pPr>
            <w:r>
              <w:rPr>
                <w:rFonts w:cs="B Zar" w:hint="cs"/>
                <w:sz w:val="18"/>
                <w:szCs w:val="18"/>
                <w:rtl/>
                <w:lang w:bidi="fa-IR"/>
              </w:rPr>
              <w:t xml:space="preserve">000/000/200 ریال </w:t>
            </w:r>
          </w:p>
        </w:tc>
      </w:tr>
      <w:tr w:rsidR="001A0603" w:rsidTr="003674FB">
        <w:trPr>
          <w:trHeight w:val="419"/>
        </w:trPr>
        <w:tc>
          <w:tcPr>
            <w:tcW w:w="567" w:type="dxa"/>
            <w:shd w:val="clear" w:color="auto" w:fill="FFC000"/>
            <w:vAlign w:val="center"/>
          </w:tcPr>
          <w:p w:rsidR="001A0603" w:rsidRPr="001A0603" w:rsidRDefault="001A0603" w:rsidP="003727B5">
            <w:pPr>
              <w:ind w:right="-44"/>
              <w:jc w:val="center"/>
              <w:rPr>
                <w:rFonts w:cs="B Titr"/>
              </w:rPr>
            </w:pPr>
            <w:r w:rsidRPr="001A0603">
              <w:rPr>
                <w:rFonts w:cs="B Titr" w:hint="cs"/>
                <w:rtl/>
              </w:rPr>
              <w:t>2</w:t>
            </w:r>
          </w:p>
        </w:tc>
        <w:tc>
          <w:tcPr>
            <w:tcW w:w="3544" w:type="dxa"/>
            <w:vAlign w:val="center"/>
          </w:tcPr>
          <w:p w:rsidR="001A0603" w:rsidRPr="00A6726A" w:rsidRDefault="001A0603" w:rsidP="000F59C8">
            <w:pPr>
              <w:ind w:right="142"/>
              <w:jc w:val="center"/>
              <w:rPr>
                <w:rFonts w:cs="B Zar"/>
                <w:sz w:val="16"/>
                <w:szCs w:val="16"/>
                <w:rtl/>
                <w:lang w:bidi="fa-IR"/>
              </w:rPr>
            </w:pPr>
            <w:r>
              <w:rPr>
                <w:rFonts w:cs="B Zar" w:hint="cs"/>
                <w:sz w:val="16"/>
                <w:szCs w:val="16"/>
                <w:rtl/>
                <w:lang w:bidi="fa-IR"/>
              </w:rPr>
              <w:t xml:space="preserve">اجرای پارک اطراف چمن مصنوعی تنگک اول </w:t>
            </w:r>
          </w:p>
        </w:tc>
        <w:tc>
          <w:tcPr>
            <w:tcW w:w="992" w:type="dxa"/>
            <w:vAlign w:val="center"/>
          </w:tcPr>
          <w:p w:rsidR="001A0603" w:rsidRPr="00A6726A" w:rsidRDefault="001A0603" w:rsidP="000F59C8">
            <w:pPr>
              <w:ind w:right="142"/>
              <w:jc w:val="center"/>
              <w:rPr>
                <w:rFonts w:cs="B Zar"/>
                <w:rtl/>
                <w:lang w:bidi="fa-IR"/>
              </w:rPr>
            </w:pPr>
            <w:r>
              <w:rPr>
                <w:rFonts w:cs="B Zar" w:hint="cs"/>
                <w:rtl/>
                <w:lang w:bidi="fa-IR"/>
              </w:rPr>
              <w:t>05-97</w:t>
            </w:r>
          </w:p>
        </w:tc>
        <w:tc>
          <w:tcPr>
            <w:tcW w:w="1701" w:type="dxa"/>
            <w:vAlign w:val="center"/>
          </w:tcPr>
          <w:p w:rsidR="001A0603" w:rsidRDefault="001A0603" w:rsidP="001A0603">
            <w:pPr>
              <w:ind w:right="283"/>
              <w:jc w:val="center"/>
              <w:rPr>
                <w:rFonts w:cs="B Zar"/>
                <w:sz w:val="20"/>
                <w:szCs w:val="20"/>
                <w:rtl/>
                <w:lang w:bidi="fa-IR"/>
              </w:rPr>
            </w:pPr>
            <w:r>
              <w:rPr>
                <w:rFonts w:cs="B Zar" w:hint="cs"/>
                <w:sz w:val="20"/>
                <w:szCs w:val="20"/>
                <w:rtl/>
                <w:lang w:bidi="fa-IR"/>
              </w:rPr>
              <w:t>415/501/442/3</w:t>
            </w:r>
          </w:p>
        </w:tc>
        <w:tc>
          <w:tcPr>
            <w:tcW w:w="1134" w:type="dxa"/>
            <w:vAlign w:val="center"/>
          </w:tcPr>
          <w:p w:rsidR="001A0603" w:rsidRPr="008F0252" w:rsidRDefault="001A0603" w:rsidP="00F22103">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1A0603" w:rsidRPr="008F0252" w:rsidRDefault="001A0603" w:rsidP="00AF4081">
            <w:pPr>
              <w:ind w:right="163"/>
              <w:jc w:val="center"/>
              <w:rPr>
                <w:rFonts w:cs="B Zar"/>
                <w:sz w:val="18"/>
                <w:szCs w:val="18"/>
                <w:rtl/>
                <w:lang w:bidi="fa-IR"/>
              </w:rPr>
            </w:pPr>
            <w:r>
              <w:rPr>
                <w:rFonts w:cs="B Zar" w:hint="cs"/>
                <w:sz w:val="18"/>
                <w:szCs w:val="18"/>
                <w:rtl/>
                <w:lang w:bidi="fa-IR"/>
              </w:rPr>
              <w:t>01/05/1397</w:t>
            </w:r>
          </w:p>
        </w:tc>
        <w:tc>
          <w:tcPr>
            <w:tcW w:w="1276" w:type="dxa"/>
            <w:vAlign w:val="center"/>
          </w:tcPr>
          <w:p w:rsidR="001A0603" w:rsidRPr="008F0252" w:rsidRDefault="001A0603" w:rsidP="00AF4081">
            <w:pPr>
              <w:jc w:val="center"/>
              <w:rPr>
                <w:rFonts w:cs="B Zar"/>
                <w:sz w:val="18"/>
                <w:szCs w:val="18"/>
                <w:rtl/>
                <w:lang w:bidi="fa-IR"/>
              </w:rPr>
            </w:pPr>
            <w:r>
              <w:rPr>
                <w:rFonts w:cs="B Zar" w:hint="cs"/>
                <w:sz w:val="18"/>
                <w:szCs w:val="18"/>
                <w:rtl/>
                <w:lang w:bidi="fa-IR"/>
              </w:rPr>
              <w:t>15/05/1397</w:t>
            </w:r>
          </w:p>
        </w:tc>
        <w:tc>
          <w:tcPr>
            <w:tcW w:w="1134" w:type="dxa"/>
            <w:vAlign w:val="center"/>
          </w:tcPr>
          <w:p w:rsidR="001A0603" w:rsidRPr="008F0252" w:rsidRDefault="001A0603" w:rsidP="00AF4081">
            <w:pPr>
              <w:ind w:right="142"/>
              <w:jc w:val="center"/>
              <w:rPr>
                <w:rFonts w:cs="B Zar"/>
                <w:sz w:val="18"/>
                <w:szCs w:val="18"/>
                <w:rtl/>
                <w:lang w:bidi="fa-IR"/>
              </w:rPr>
            </w:pPr>
            <w:r>
              <w:rPr>
                <w:rFonts w:cs="B Zar" w:hint="cs"/>
                <w:sz w:val="18"/>
                <w:szCs w:val="18"/>
                <w:rtl/>
                <w:lang w:bidi="fa-IR"/>
              </w:rPr>
              <w:t>16/05/1397</w:t>
            </w:r>
          </w:p>
        </w:tc>
        <w:tc>
          <w:tcPr>
            <w:tcW w:w="1843" w:type="dxa"/>
            <w:vAlign w:val="center"/>
          </w:tcPr>
          <w:p w:rsidR="001A0603" w:rsidRPr="003674FB" w:rsidRDefault="001A0603" w:rsidP="00AF4081">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ساختمان </w:t>
            </w:r>
          </w:p>
        </w:tc>
        <w:tc>
          <w:tcPr>
            <w:tcW w:w="1559" w:type="dxa"/>
            <w:vAlign w:val="center"/>
          </w:tcPr>
          <w:p w:rsidR="001A0603" w:rsidRPr="008F0252" w:rsidRDefault="001A0603" w:rsidP="00AF4081">
            <w:pPr>
              <w:ind w:right="142"/>
              <w:jc w:val="center"/>
              <w:rPr>
                <w:rFonts w:cs="B Zar"/>
                <w:sz w:val="18"/>
                <w:szCs w:val="18"/>
                <w:rtl/>
                <w:lang w:bidi="fa-IR"/>
              </w:rPr>
            </w:pPr>
            <w:r>
              <w:rPr>
                <w:rFonts w:cs="B Zar" w:hint="cs"/>
                <w:sz w:val="18"/>
                <w:szCs w:val="18"/>
                <w:rtl/>
                <w:lang w:bidi="fa-IR"/>
              </w:rPr>
              <w:t xml:space="preserve">000/000/200 ریال </w:t>
            </w:r>
          </w:p>
        </w:tc>
      </w:tr>
      <w:tr w:rsidR="001A0603" w:rsidTr="003674FB">
        <w:trPr>
          <w:trHeight w:val="419"/>
        </w:trPr>
        <w:tc>
          <w:tcPr>
            <w:tcW w:w="567" w:type="dxa"/>
            <w:shd w:val="clear" w:color="auto" w:fill="FFC000"/>
            <w:vAlign w:val="center"/>
          </w:tcPr>
          <w:p w:rsidR="001A0603" w:rsidRPr="001A0603" w:rsidRDefault="001A0603" w:rsidP="003727B5">
            <w:pPr>
              <w:ind w:right="-44"/>
              <w:jc w:val="center"/>
              <w:rPr>
                <w:rFonts w:cs="B Titr"/>
              </w:rPr>
            </w:pPr>
            <w:r w:rsidRPr="001A0603">
              <w:rPr>
                <w:rFonts w:cs="B Titr" w:hint="cs"/>
                <w:rtl/>
              </w:rPr>
              <w:t>3</w:t>
            </w:r>
          </w:p>
        </w:tc>
        <w:tc>
          <w:tcPr>
            <w:tcW w:w="3544" w:type="dxa"/>
            <w:vAlign w:val="center"/>
          </w:tcPr>
          <w:p w:rsidR="001A0603" w:rsidRDefault="001A0603" w:rsidP="000F59C8">
            <w:pPr>
              <w:ind w:right="142"/>
              <w:jc w:val="center"/>
              <w:rPr>
                <w:rFonts w:cs="B Zar"/>
                <w:sz w:val="16"/>
                <w:szCs w:val="16"/>
                <w:rtl/>
                <w:lang w:bidi="fa-IR"/>
              </w:rPr>
            </w:pPr>
            <w:r>
              <w:rPr>
                <w:rFonts w:cs="B Zar" w:hint="cs"/>
                <w:sz w:val="16"/>
                <w:szCs w:val="16"/>
                <w:rtl/>
                <w:lang w:bidi="fa-IR"/>
              </w:rPr>
              <w:t xml:space="preserve">اجرای سنگ جدول سطح شهر </w:t>
            </w:r>
          </w:p>
        </w:tc>
        <w:tc>
          <w:tcPr>
            <w:tcW w:w="992" w:type="dxa"/>
            <w:vAlign w:val="center"/>
          </w:tcPr>
          <w:p w:rsidR="001A0603" w:rsidRPr="00A6726A" w:rsidRDefault="001A0603" w:rsidP="00F22103">
            <w:pPr>
              <w:ind w:right="142"/>
              <w:jc w:val="center"/>
              <w:rPr>
                <w:rFonts w:cs="B Zar"/>
                <w:rtl/>
                <w:lang w:bidi="fa-IR"/>
              </w:rPr>
            </w:pPr>
            <w:r>
              <w:rPr>
                <w:rFonts w:cs="B Zar" w:hint="cs"/>
                <w:rtl/>
                <w:lang w:bidi="fa-IR"/>
              </w:rPr>
              <w:t>06-97</w:t>
            </w:r>
          </w:p>
        </w:tc>
        <w:tc>
          <w:tcPr>
            <w:tcW w:w="1701" w:type="dxa"/>
            <w:vAlign w:val="center"/>
          </w:tcPr>
          <w:p w:rsidR="001A0603" w:rsidRDefault="001A0603" w:rsidP="003727B5">
            <w:pPr>
              <w:ind w:right="283"/>
              <w:jc w:val="center"/>
              <w:rPr>
                <w:rFonts w:cs="B Zar"/>
                <w:sz w:val="20"/>
                <w:szCs w:val="20"/>
                <w:rtl/>
                <w:lang w:bidi="fa-IR"/>
              </w:rPr>
            </w:pPr>
            <w:r>
              <w:rPr>
                <w:rFonts w:cs="B Zar" w:hint="cs"/>
                <w:sz w:val="20"/>
                <w:szCs w:val="20"/>
                <w:rtl/>
                <w:lang w:bidi="fa-IR"/>
              </w:rPr>
              <w:t>241/772/039/4</w:t>
            </w:r>
          </w:p>
        </w:tc>
        <w:tc>
          <w:tcPr>
            <w:tcW w:w="1134" w:type="dxa"/>
            <w:vAlign w:val="center"/>
          </w:tcPr>
          <w:p w:rsidR="001A0603" w:rsidRDefault="001A0603" w:rsidP="005C78DD">
            <w:pPr>
              <w:ind w:right="283"/>
              <w:jc w:val="right"/>
              <w:rPr>
                <w:rFonts w:cs="B Zar"/>
                <w:sz w:val="18"/>
                <w:szCs w:val="18"/>
                <w:rtl/>
                <w:lang w:bidi="fa-IR"/>
              </w:rPr>
            </w:pPr>
            <w:r>
              <w:rPr>
                <w:rFonts w:cs="B Zar" w:hint="cs"/>
                <w:sz w:val="18"/>
                <w:szCs w:val="18"/>
                <w:rtl/>
                <w:lang w:bidi="fa-IR"/>
              </w:rPr>
              <w:t>4/چهار ماه</w:t>
            </w:r>
          </w:p>
        </w:tc>
        <w:tc>
          <w:tcPr>
            <w:tcW w:w="1134" w:type="dxa"/>
            <w:vAlign w:val="center"/>
          </w:tcPr>
          <w:p w:rsidR="001A0603" w:rsidRPr="008F0252" w:rsidRDefault="001A0603" w:rsidP="00AF4081">
            <w:pPr>
              <w:ind w:right="163"/>
              <w:jc w:val="center"/>
              <w:rPr>
                <w:rFonts w:cs="B Zar"/>
                <w:sz w:val="18"/>
                <w:szCs w:val="18"/>
                <w:rtl/>
                <w:lang w:bidi="fa-IR"/>
              </w:rPr>
            </w:pPr>
            <w:r>
              <w:rPr>
                <w:rFonts w:cs="B Zar" w:hint="cs"/>
                <w:sz w:val="18"/>
                <w:szCs w:val="18"/>
                <w:rtl/>
                <w:lang w:bidi="fa-IR"/>
              </w:rPr>
              <w:t>01/05/1397</w:t>
            </w:r>
          </w:p>
        </w:tc>
        <w:tc>
          <w:tcPr>
            <w:tcW w:w="1276" w:type="dxa"/>
            <w:vAlign w:val="center"/>
          </w:tcPr>
          <w:p w:rsidR="001A0603" w:rsidRPr="008F0252" w:rsidRDefault="001A0603" w:rsidP="00AF4081">
            <w:pPr>
              <w:jc w:val="center"/>
              <w:rPr>
                <w:rFonts w:cs="B Zar"/>
                <w:sz w:val="18"/>
                <w:szCs w:val="18"/>
                <w:rtl/>
                <w:lang w:bidi="fa-IR"/>
              </w:rPr>
            </w:pPr>
            <w:r>
              <w:rPr>
                <w:rFonts w:cs="B Zar" w:hint="cs"/>
                <w:sz w:val="18"/>
                <w:szCs w:val="18"/>
                <w:rtl/>
                <w:lang w:bidi="fa-IR"/>
              </w:rPr>
              <w:t>15/05/1397</w:t>
            </w:r>
          </w:p>
        </w:tc>
        <w:tc>
          <w:tcPr>
            <w:tcW w:w="1134" w:type="dxa"/>
            <w:vAlign w:val="center"/>
          </w:tcPr>
          <w:p w:rsidR="001A0603" w:rsidRPr="008F0252" w:rsidRDefault="001A0603" w:rsidP="00AF4081">
            <w:pPr>
              <w:ind w:right="142"/>
              <w:jc w:val="center"/>
              <w:rPr>
                <w:rFonts w:cs="B Zar"/>
                <w:sz w:val="18"/>
                <w:szCs w:val="18"/>
                <w:rtl/>
                <w:lang w:bidi="fa-IR"/>
              </w:rPr>
            </w:pPr>
            <w:r>
              <w:rPr>
                <w:rFonts w:cs="B Zar" w:hint="cs"/>
                <w:sz w:val="18"/>
                <w:szCs w:val="18"/>
                <w:rtl/>
                <w:lang w:bidi="fa-IR"/>
              </w:rPr>
              <w:t>16/05/1397</w:t>
            </w:r>
          </w:p>
        </w:tc>
        <w:tc>
          <w:tcPr>
            <w:tcW w:w="1843" w:type="dxa"/>
            <w:vAlign w:val="center"/>
          </w:tcPr>
          <w:p w:rsidR="001A0603" w:rsidRPr="003674FB" w:rsidRDefault="001A0603" w:rsidP="00AF4081">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ساختمان </w:t>
            </w:r>
          </w:p>
        </w:tc>
        <w:tc>
          <w:tcPr>
            <w:tcW w:w="1559" w:type="dxa"/>
            <w:vAlign w:val="center"/>
          </w:tcPr>
          <w:p w:rsidR="001A0603" w:rsidRPr="008F0252" w:rsidRDefault="001A0603" w:rsidP="001A0603">
            <w:pPr>
              <w:ind w:right="142"/>
              <w:jc w:val="center"/>
              <w:rPr>
                <w:rFonts w:cs="B Zar"/>
                <w:sz w:val="18"/>
                <w:szCs w:val="18"/>
                <w:rtl/>
                <w:lang w:bidi="fa-IR"/>
              </w:rPr>
            </w:pPr>
            <w:r>
              <w:rPr>
                <w:rFonts w:cs="B Zar" w:hint="cs"/>
                <w:sz w:val="18"/>
                <w:szCs w:val="18"/>
                <w:rtl/>
                <w:lang w:bidi="fa-IR"/>
              </w:rPr>
              <w:t xml:space="preserve">000/000/250 ریال </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761" w:rsidRDefault="00FE0761" w:rsidP="001263D6">
      <w:r>
        <w:separator/>
      </w:r>
    </w:p>
  </w:endnote>
  <w:endnote w:type="continuationSeparator" w:id="1">
    <w:p w:rsidR="00FE0761" w:rsidRDefault="00FE0761"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761" w:rsidRDefault="00FE0761" w:rsidP="001263D6">
      <w:r>
        <w:separator/>
      </w:r>
    </w:p>
  </w:footnote>
  <w:footnote w:type="continuationSeparator" w:id="1">
    <w:p w:rsidR="00FE0761" w:rsidRDefault="00FE0761"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12642"/>
  </w:hdrShapeDefaults>
  <w:footnotePr>
    <w:footnote w:id="0"/>
    <w:footnote w:id="1"/>
  </w:footnotePr>
  <w:endnotePr>
    <w:endnote w:id="0"/>
    <w:endnote w:id="1"/>
  </w:endnotePr>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A0603"/>
    <w:rsid w:val="001A19BC"/>
    <w:rsid w:val="001B3199"/>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82DF6"/>
    <w:rsid w:val="00490C2E"/>
    <w:rsid w:val="004A6798"/>
    <w:rsid w:val="004B2D1B"/>
    <w:rsid w:val="004C1A70"/>
    <w:rsid w:val="004D656C"/>
    <w:rsid w:val="004D7CA7"/>
    <w:rsid w:val="004F0489"/>
    <w:rsid w:val="0050063E"/>
    <w:rsid w:val="005116B8"/>
    <w:rsid w:val="00517B56"/>
    <w:rsid w:val="00521B34"/>
    <w:rsid w:val="00525BA5"/>
    <w:rsid w:val="00544EF3"/>
    <w:rsid w:val="0055159B"/>
    <w:rsid w:val="00564D3B"/>
    <w:rsid w:val="00587961"/>
    <w:rsid w:val="005B3935"/>
    <w:rsid w:val="005B4C3F"/>
    <w:rsid w:val="005B5697"/>
    <w:rsid w:val="005B6801"/>
    <w:rsid w:val="005C0E3D"/>
    <w:rsid w:val="005C78DD"/>
    <w:rsid w:val="005E7D21"/>
    <w:rsid w:val="006161E1"/>
    <w:rsid w:val="00617D99"/>
    <w:rsid w:val="006373B0"/>
    <w:rsid w:val="0064210E"/>
    <w:rsid w:val="006446C2"/>
    <w:rsid w:val="00645760"/>
    <w:rsid w:val="00646B76"/>
    <w:rsid w:val="00662071"/>
    <w:rsid w:val="006727F8"/>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97010"/>
    <w:rsid w:val="00CE0990"/>
    <w:rsid w:val="00CE6E8E"/>
    <w:rsid w:val="00CF2FA2"/>
    <w:rsid w:val="00CF627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B6172"/>
    <w:rsid w:val="00EB6B2F"/>
    <w:rsid w:val="00EF41E9"/>
    <w:rsid w:val="00EF6DC8"/>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A641D"/>
    <w:rsid w:val="00FB0501"/>
    <w:rsid w:val="00FC6137"/>
    <w:rsid w:val="00FC7542"/>
    <w:rsid w:val="00FD3CB5"/>
    <w:rsid w:val="00FE0761"/>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2018-07-16T02:14:00Z</cp:lastPrinted>
  <dcterms:created xsi:type="dcterms:W3CDTF">2018-07-17T03:11:00Z</dcterms:created>
  <dcterms:modified xsi:type="dcterms:W3CDTF">2018-07-17T03:11:00Z</dcterms:modified>
</cp:coreProperties>
</file>