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1A4" w:rsidRDefault="001131A4" w:rsidP="0055710F">
      <w:pPr>
        <w:jc w:val="center"/>
        <w:rPr>
          <w:rFonts w:cs="B Titr"/>
          <w:rtl/>
          <w:lang w:bidi="fa-IR"/>
        </w:rPr>
      </w:pPr>
    </w:p>
    <w:p w:rsidR="00C95614" w:rsidRDefault="00824EE7" w:rsidP="0055710F">
      <w:pPr>
        <w:jc w:val="center"/>
        <w:rPr>
          <w:rFonts w:cs="B Titr"/>
          <w:rtl/>
          <w:lang w:bidi="fa-IR"/>
        </w:rPr>
      </w:pPr>
      <w:r w:rsidRPr="00436DCE">
        <w:rPr>
          <w:rFonts w:cs="B Titr" w:hint="cs"/>
          <w:rtl/>
          <w:lang w:bidi="fa-IR"/>
        </w:rPr>
        <w:t>آگهي</w:t>
      </w:r>
      <w:r w:rsidR="000E7651">
        <w:rPr>
          <w:rFonts w:cs="B Titr" w:hint="cs"/>
          <w:rtl/>
          <w:lang w:bidi="fa-IR"/>
        </w:rPr>
        <w:t xml:space="preserve"> تجدید</w:t>
      </w:r>
      <w:r w:rsidRPr="00436DCE">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356D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7957B3" w:rsidRPr="00E74F77">
        <w:rPr>
          <w:rFonts w:cs="B Zar" w:hint="cs"/>
          <w:rtl/>
          <w:lang w:bidi="fa-IR"/>
        </w:rPr>
        <w:t xml:space="preserve">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tblInd w:w="221" w:type="dxa"/>
        <w:tblLayout w:type="fixed"/>
        <w:tblLook w:val="04A0" w:firstRow="1" w:lastRow="0" w:firstColumn="1" w:lastColumn="0" w:noHBand="0" w:noVBand="1"/>
      </w:tblPr>
      <w:tblGrid>
        <w:gridCol w:w="425"/>
        <w:gridCol w:w="3402"/>
        <w:gridCol w:w="1843"/>
        <w:gridCol w:w="1701"/>
        <w:gridCol w:w="1134"/>
        <w:gridCol w:w="1275"/>
        <w:gridCol w:w="1134"/>
        <w:gridCol w:w="1134"/>
        <w:gridCol w:w="1277"/>
        <w:gridCol w:w="1984"/>
      </w:tblGrid>
      <w:tr w:rsidR="00EA4413" w:rsidTr="00A4690D">
        <w:trPr>
          <w:cantSplit/>
          <w:trHeight w:val="917"/>
        </w:trPr>
        <w:tc>
          <w:tcPr>
            <w:tcW w:w="425"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402" w:type="dxa"/>
            <w:shd w:val="clear" w:color="auto" w:fill="FFC000"/>
            <w:vAlign w:val="center"/>
          </w:tcPr>
          <w:p w:rsidR="006373B0" w:rsidRPr="007957B3" w:rsidRDefault="006373B0" w:rsidP="00A4690D">
            <w:pPr>
              <w:ind w:right="709"/>
              <w:jc w:val="center"/>
              <w:rPr>
                <w:rFonts w:cs="B Titr"/>
                <w:sz w:val="20"/>
                <w:szCs w:val="20"/>
                <w:rtl/>
                <w:lang w:bidi="fa-IR"/>
              </w:rPr>
            </w:pPr>
            <w:r w:rsidRPr="007957B3">
              <w:rPr>
                <w:rFonts w:cs="B Titr" w:hint="cs"/>
                <w:sz w:val="20"/>
                <w:szCs w:val="20"/>
                <w:rtl/>
                <w:lang w:bidi="fa-IR"/>
              </w:rPr>
              <w:t>موضوع</w:t>
            </w:r>
          </w:p>
        </w:tc>
        <w:tc>
          <w:tcPr>
            <w:tcW w:w="1843" w:type="dxa"/>
            <w:shd w:val="clear" w:color="auto" w:fill="FFC000"/>
            <w:vAlign w:val="center"/>
          </w:tcPr>
          <w:p w:rsidR="006373B0" w:rsidRPr="00A4690D" w:rsidRDefault="006373B0" w:rsidP="00A4690D">
            <w:pPr>
              <w:ind w:right="317"/>
              <w:jc w:val="center"/>
              <w:rPr>
                <w:rFonts w:cs="B Titr"/>
                <w:sz w:val="20"/>
                <w:szCs w:val="20"/>
                <w:rtl/>
                <w:lang w:bidi="fa-IR"/>
              </w:rPr>
            </w:pPr>
            <w:r w:rsidRPr="00A4690D">
              <w:rPr>
                <w:rFonts w:cs="B Titr" w:hint="cs"/>
                <w:sz w:val="20"/>
                <w:szCs w:val="20"/>
                <w:rtl/>
                <w:lang w:bidi="fa-IR"/>
              </w:rPr>
              <w:t xml:space="preserve">شماره </w:t>
            </w:r>
            <w:r w:rsidR="00A4690D" w:rsidRPr="00A4690D">
              <w:rPr>
                <w:rFonts w:cs="B Titr" w:hint="cs"/>
                <w:sz w:val="20"/>
                <w:szCs w:val="20"/>
                <w:rtl/>
                <w:lang w:bidi="fa-IR"/>
              </w:rPr>
              <w:t>فراخوان</w:t>
            </w:r>
          </w:p>
        </w:tc>
        <w:tc>
          <w:tcPr>
            <w:tcW w:w="1701" w:type="dxa"/>
            <w:shd w:val="clear" w:color="auto" w:fill="FFC000"/>
            <w:vAlign w:val="center"/>
          </w:tcPr>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مبلغ برآورد اوليه</w:t>
            </w:r>
          </w:p>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 به ريال)</w:t>
            </w:r>
          </w:p>
        </w:tc>
        <w:tc>
          <w:tcPr>
            <w:tcW w:w="1134"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134"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277"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984"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11190E" w:rsidTr="00A4690D">
        <w:trPr>
          <w:trHeight w:val="419"/>
        </w:trPr>
        <w:tc>
          <w:tcPr>
            <w:tcW w:w="425" w:type="dxa"/>
            <w:shd w:val="clear" w:color="auto" w:fill="FFC000"/>
            <w:vAlign w:val="center"/>
          </w:tcPr>
          <w:p w:rsidR="00C84C4D" w:rsidRPr="00C46A68" w:rsidRDefault="003727B5" w:rsidP="00A4690D">
            <w:pPr>
              <w:ind w:right="-44"/>
              <w:jc w:val="center"/>
              <w:rPr>
                <w:rFonts w:cs="B Titr"/>
                <w:sz w:val="18"/>
                <w:szCs w:val="18"/>
                <w:rtl/>
                <w:lang w:bidi="fa-IR"/>
              </w:rPr>
            </w:pPr>
            <w:r w:rsidRPr="00C46A68">
              <w:rPr>
                <w:rFonts w:cs="B Titr"/>
                <w:sz w:val="18"/>
                <w:szCs w:val="18"/>
              </w:rPr>
              <w:br w:type="page"/>
            </w:r>
            <w:r w:rsidR="00C84C4D" w:rsidRPr="00C46A68">
              <w:rPr>
                <w:rFonts w:cs="B Titr" w:hint="cs"/>
                <w:sz w:val="18"/>
                <w:szCs w:val="18"/>
                <w:rtl/>
                <w:lang w:bidi="fa-IR"/>
              </w:rPr>
              <w:t>1</w:t>
            </w:r>
          </w:p>
        </w:tc>
        <w:tc>
          <w:tcPr>
            <w:tcW w:w="3402" w:type="dxa"/>
            <w:vAlign w:val="center"/>
          </w:tcPr>
          <w:p w:rsidR="003727B5" w:rsidRPr="00E356DF" w:rsidRDefault="00802852" w:rsidP="00A4690D">
            <w:pPr>
              <w:ind w:right="142"/>
              <w:jc w:val="center"/>
              <w:rPr>
                <w:rFonts w:cs="B Zar"/>
                <w:b/>
                <w:bCs/>
                <w:sz w:val="16"/>
                <w:szCs w:val="16"/>
                <w:rtl/>
                <w:lang w:bidi="fa-IR"/>
              </w:rPr>
            </w:pPr>
            <w:r>
              <w:rPr>
                <w:rFonts w:cs="B Zar" w:hint="cs"/>
                <w:b/>
                <w:bCs/>
                <w:sz w:val="16"/>
                <w:szCs w:val="16"/>
                <w:rtl/>
                <w:lang w:bidi="fa-IR"/>
              </w:rPr>
              <w:t xml:space="preserve">اجرای فرهنگسرای باغ بهزاد </w:t>
            </w:r>
            <w:r w:rsidR="00EE0DAA">
              <w:rPr>
                <w:rFonts w:cs="B Zar" w:hint="cs"/>
                <w:b/>
                <w:bCs/>
                <w:sz w:val="16"/>
                <w:szCs w:val="16"/>
                <w:rtl/>
                <w:lang w:bidi="fa-IR"/>
              </w:rPr>
              <w:t xml:space="preserve"> </w:t>
            </w:r>
          </w:p>
        </w:tc>
        <w:tc>
          <w:tcPr>
            <w:tcW w:w="1843" w:type="dxa"/>
            <w:vAlign w:val="center"/>
          </w:tcPr>
          <w:p w:rsidR="00C84C4D" w:rsidRPr="00A4690D" w:rsidRDefault="00B958D6" w:rsidP="00B958D6">
            <w:pPr>
              <w:ind w:right="142"/>
              <w:jc w:val="center"/>
              <w:rPr>
                <w:rFonts w:cs="B Zar"/>
                <w:b/>
                <w:bCs/>
                <w:sz w:val="18"/>
                <w:szCs w:val="18"/>
                <w:rtl/>
                <w:lang w:bidi="fa-IR"/>
              </w:rPr>
            </w:pPr>
            <w:r w:rsidRPr="00B958D6">
              <w:rPr>
                <w:rFonts w:cs="B Zar"/>
                <w:b/>
                <w:bCs/>
                <w:sz w:val="18"/>
                <w:szCs w:val="18"/>
                <w:rtl/>
                <w:lang w:bidi="fa-IR"/>
              </w:rPr>
              <w:t>۲۰۹۸۰۰۵۷۰۱۰۰۰۰۰۶</w:t>
            </w:r>
          </w:p>
        </w:tc>
        <w:tc>
          <w:tcPr>
            <w:tcW w:w="1701" w:type="dxa"/>
            <w:vAlign w:val="center"/>
          </w:tcPr>
          <w:p w:rsidR="00C84C4D" w:rsidRPr="00386E18" w:rsidRDefault="00802852" w:rsidP="00A4690D">
            <w:pPr>
              <w:jc w:val="center"/>
              <w:rPr>
                <w:rFonts w:cs="B Zar"/>
                <w:sz w:val="20"/>
                <w:szCs w:val="20"/>
                <w:rtl/>
                <w:lang w:bidi="fa-IR"/>
              </w:rPr>
            </w:pPr>
            <w:r>
              <w:rPr>
                <w:rFonts w:cs="B Zar" w:hint="cs"/>
                <w:b/>
                <w:bCs/>
                <w:sz w:val="20"/>
                <w:szCs w:val="20"/>
                <w:rtl/>
                <w:lang w:bidi="fa-IR"/>
              </w:rPr>
              <w:t xml:space="preserve">587/138/239/37 </w:t>
            </w:r>
          </w:p>
        </w:tc>
        <w:tc>
          <w:tcPr>
            <w:tcW w:w="1134" w:type="dxa"/>
            <w:vAlign w:val="center"/>
          </w:tcPr>
          <w:p w:rsidR="00C84C4D" w:rsidRPr="00E356DF" w:rsidRDefault="00802852" w:rsidP="00A4690D">
            <w:pPr>
              <w:ind w:right="283"/>
              <w:jc w:val="center"/>
              <w:rPr>
                <w:rFonts w:cs="B Zar"/>
                <w:b/>
                <w:bCs/>
                <w:sz w:val="18"/>
                <w:szCs w:val="18"/>
                <w:rtl/>
                <w:lang w:bidi="fa-IR"/>
              </w:rPr>
            </w:pPr>
            <w:r>
              <w:rPr>
                <w:rFonts w:cs="B Zar" w:hint="cs"/>
                <w:b/>
                <w:bCs/>
                <w:sz w:val="18"/>
                <w:szCs w:val="18"/>
                <w:rtl/>
                <w:lang w:bidi="fa-IR"/>
              </w:rPr>
              <w:t xml:space="preserve">15 ماه شمسی </w:t>
            </w:r>
          </w:p>
        </w:tc>
        <w:tc>
          <w:tcPr>
            <w:tcW w:w="1275" w:type="dxa"/>
            <w:vAlign w:val="center"/>
          </w:tcPr>
          <w:p w:rsidR="00C84C4D" w:rsidRPr="008F0252" w:rsidRDefault="0027667D" w:rsidP="00A4690D">
            <w:pPr>
              <w:ind w:right="163"/>
              <w:jc w:val="center"/>
              <w:rPr>
                <w:rFonts w:cs="B Zar"/>
                <w:sz w:val="18"/>
                <w:szCs w:val="18"/>
                <w:rtl/>
                <w:lang w:bidi="fa-IR"/>
              </w:rPr>
            </w:pPr>
            <w:r>
              <w:rPr>
                <w:rFonts w:cs="B Zar" w:hint="cs"/>
                <w:sz w:val="18"/>
                <w:szCs w:val="18"/>
                <w:rtl/>
                <w:lang w:bidi="fa-IR"/>
              </w:rPr>
              <w:t>18/03/1398</w:t>
            </w:r>
          </w:p>
        </w:tc>
        <w:tc>
          <w:tcPr>
            <w:tcW w:w="1134" w:type="dxa"/>
            <w:vAlign w:val="center"/>
          </w:tcPr>
          <w:p w:rsidR="00C84C4D" w:rsidRPr="008F0252" w:rsidRDefault="007C7BC3" w:rsidP="007C7BC3">
            <w:pPr>
              <w:jc w:val="center"/>
              <w:rPr>
                <w:rFonts w:cs="B Zar"/>
                <w:sz w:val="18"/>
                <w:szCs w:val="18"/>
                <w:rtl/>
                <w:lang w:bidi="fa-IR"/>
              </w:rPr>
            </w:pPr>
            <w:r>
              <w:rPr>
                <w:rFonts w:cs="B Zar" w:hint="cs"/>
                <w:sz w:val="18"/>
                <w:szCs w:val="18"/>
                <w:rtl/>
                <w:lang w:bidi="fa-IR"/>
              </w:rPr>
              <w:t>02</w:t>
            </w:r>
            <w:r w:rsidR="00802852">
              <w:rPr>
                <w:rFonts w:cs="B Zar" w:hint="cs"/>
                <w:sz w:val="18"/>
                <w:szCs w:val="18"/>
                <w:rtl/>
                <w:lang w:bidi="fa-IR"/>
              </w:rPr>
              <w:t>/</w:t>
            </w:r>
            <w:r>
              <w:rPr>
                <w:rFonts w:cs="B Zar" w:hint="cs"/>
                <w:sz w:val="18"/>
                <w:szCs w:val="18"/>
                <w:rtl/>
                <w:lang w:bidi="fa-IR"/>
              </w:rPr>
              <w:t>0</w:t>
            </w:r>
            <w:bookmarkStart w:id="0" w:name="_GoBack"/>
            <w:bookmarkEnd w:id="0"/>
            <w:r>
              <w:rPr>
                <w:rFonts w:cs="B Zar" w:hint="cs"/>
                <w:sz w:val="18"/>
                <w:szCs w:val="18"/>
                <w:rtl/>
                <w:lang w:bidi="fa-IR"/>
              </w:rPr>
              <w:t>4</w:t>
            </w:r>
            <w:r w:rsidR="00802852">
              <w:rPr>
                <w:rFonts w:cs="B Zar" w:hint="cs"/>
                <w:sz w:val="18"/>
                <w:szCs w:val="18"/>
                <w:rtl/>
                <w:lang w:bidi="fa-IR"/>
              </w:rPr>
              <w:t>/1398</w:t>
            </w:r>
          </w:p>
        </w:tc>
        <w:tc>
          <w:tcPr>
            <w:tcW w:w="1134" w:type="dxa"/>
            <w:vAlign w:val="center"/>
          </w:tcPr>
          <w:p w:rsidR="00C84C4D" w:rsidRPr="008F0252" w:rsidRDefault="007C7BC3" w:rsidP="00B958D6">
            <w:pPr>
              <w:ind w:right="142"/>
              <w:jc w:val="center"/>
              <w:rPr>
                <w:rFonts w:cs="B Zar"/>
                <w:sz w:val="18"/>
                <w:szCs w:val="18"/>
                <w:rtl/>
                <w:lang w:bidi="fa-IR"/>
              </w:rPr>
            </w:pPr>
            <w:r>
              <w:rPr>
                <w:rFonts w:cs="B Zar" w:hint="cs"/>
                <w:sz w:val="18"/>
                <w:szCs w:val="18"/>
                <w:rtl/>
                <w:lang w:bidi="fa-IR"/>
              </w:rPr>
              <w:t>03</w:t>
            </w:r>
            <w:r w:rsidR="00802852">
              <w:rPr>
                <w:rFonts w:cs="B Zar" w:hint="cs"/>
                <w:sz w:val="18"/>
                <w:szCs w:val="18"/>
                <w:rtl/>
                <w:lang w:bidi="fa-IR"/>
              </w:rPr>
              <w:t>/</w:t>
            </w:r>
            <w:r w:rsidR="00B958D6">
              <w:rPr>
                <w:rFonts w:cs="B Zar"/>
                <w:sz w:val="18"/>
                <w:szCs w:val="18"/>
                <w:lang w:bidi="fa-IR"/>
              </w:rPr>
              <w:t>04</w:t>
            </w:r>
            <w:r w:rsidR="00802852">
              <w:rPr>
                <w:rFonts w:cs="B Zar" w:hint="cs"/>
                <w:sz w:val="18"/>
                <w:szCs w:val="18"/>
                <w:rtl/>
                <w:lang w:bidi="fa-IR"/>
              </w:rPr>
              <w:t>/1398</w:t>
            </w:r>
          </w:p>
        </w:tc>
        <w:tc>
          <w:tcPr>
            <w:tcW w:w="1277" w:type="dxa"/>
            <w:vAlign w:val="center"/>
          </w:tcPr>
          <w:p w:rsidR="00C84C4D" w:rsidRPr="003674FB" w:rsidRDefault="00517B56" w:rsidP="00A4690D">
            <w:pPr>
              <w:ind w:right="142"/>
              <w:jc w:val="center"/>
              <w:rPr>
                <w:rFonts w:cs="B Zar"/>
                <w:color w:val="000000" w:themeColor="text1"/>
                <w:sz w:val="18"/>
                <w:szCs w:val="18"/>
                <w:rtl/>
                <w:lang w:bidi="fa-IR"/>
              </w:rPr>
            </w:pPr>
            <w:r w:rsidRPr="003674FB">
              <w:rPr>
                <w:rFonts w:cs="B Zar" w:hint="cs"/>
                <w:color w:val="000000" w:themeColor="text1"/>
                <w:sz w:val="18"/>
                <w:szCs w:val="18"/>
                <w:rtl/>
                <w:lang w:bidi="fa-IR"/>
              </w:rPr>
              <w:t xml:space="preserve">رتبه </w:t>
            </w:r>
            <w:r w:rsidR="00E356DF">
              <w:rPr>
                <w:rFonts w:cs="B Zar" w:hint="cs"/>
                <w:color w:val="000000" w:themeColor="text1"/>
                <w:sz w:val="18"/>
                <w:szCs w:val="18"/>
                <w:rtl/>
                <w:lang w:bidi="fa-IR"/>
              </w:rPr>
              <w:t>4</w:t>
            </w:r>
            <w:r w:rsidR="00550545">
              <w:rPr>
                <w:rFonts w:cs="B Zar" w:hint="cs"/>
                <w:color w:val="000000" w:themeColor="text1"/>
                <w:sz w:val="18"/>
                <w:szCs w:val="18"/>
                <w:rtl/>
                <w:lang w:bidi="fa-IR"/>
              </w:rPr>
              <w:t>/</w:t>
            </w:r>
            <w:r w:rsidR="00E356DF">
              <w:rPr>
                <w:rFonts w:cs="B Zar" w:hint="cs"/>
                <w:color w:val="000000" w:themeColor="text1"/>
                <w:sz w:val="18"/>
                <w:szCs w:val="18"/>
                <w:rtl/>
                <w:lang w:bidi="fa-IR"/>
              </w:rPr>
              <w:t xml:space="preserve"> چهار </w:t>
            </w:r>
            <w:r w:rsidR="00550545">
              <w:rPr>
                <w:rFonts w:cs="B Zar" w:hint="cs"/>
                <w:color w:val="000000" w:themeColor="text1"/>
                <w:sz w:val="18"/>
                <w:szCs w:val="18"/>
                <w:rtl/>
                <w:lang w:bidi="fa-IR"/>
              </w:rPr>
              <w:t xml:space="preserve"> </w:t>
            </w:r>
            <w:r w:rsidR="00E356DF">
              <w:rPr>
                <w:rFonts w:cs="B Zar" w:hint="cs"/>
                <w:color w:val="000000" w:themeColor="text1"/>
                <w:sz w:val="18"/>
                <w:szCs w:val="18"/>
                <w:rtl/>
                <w:lang w:bidi="fa-IR"/>
              </w:rPr>
              <w:t>ابنیه</w:t>
            </w:r>
          </w:p>
        </w:tc>
        <w:tc>
          <w:tcPr>
            <w:tcW w:w="1984" w:type="dxa"/>
            <w:vAlign w:val="center"/>
          </w:tcPr>
          <w:p w:rsidR="00C84C4D" w:rsidRPr="00A4690D" w:rsidRDefault="00BF457C" w:rsidP="00A4690D">
            <w:pPr>
              <w:ind w:right="142"/>
              <w:jc w:val="center"/>
              <w:rPr>
                <w:rFonts w:cs="B Zar"/>
                <w:b/>
                <w:bCs/>
                <w:sz w:val="18"/>
                <w:szCs w:val="18"/>
                <w:rtl/>
                <w:lang w:bidi="fa-IR"/>
              </w:rPr>
            </w:pPr>
            <w:r>
              <w:rPr>
                <w:rFonts w:cs="B Zar" w:hint="cs"/>
                <w:b/>
                <w:bCs/>
                <w:sz w:val="20"/>
                <w:szCs w:val="20"/>
                <w:rtl/>
                <w:lang w:bidi="fa-IR"/>
              </w:rPr>
              <w:t>000/000/000/2</w:t>
            </w:r>
            <w:r w:rsidR="00665F9B" w:rsidRPr="00A4690D">
              <w:rPr>
                <w:rFonts w:cs="B Zar" w:hint="cs"/>
                <w:b/>
                <w:bCs/>
                <w:sz w:val="20"/>
                <w:szCs w:val="20"/>
                <w:rtl/>
                <w:lang w:bidi="fa-IR"/>
              </w:rPr>
              <w:t>ریال</w:t>
            </w:r>
          </w:p>
        </w:tc>
      </w:tr>
    </w:tbl>
    <w:p w:rsidR="0011190E" w:rsidRDefault="0011190E" w:rsidP="00646B76">
      <w:pPr>
        <w:ind w:left="397"/>
        <w:jc w:val="lowKashida"/>
        <w:rPr>
          <w:rFonts w:cs="B Zar"/>
          <w:b/>
          <w:bCs/>
          <w:sz w:val="20"/>
          <w:szCs w:val="20"/>
          <w:rtl/>
          <w:lang w:bidi="fa-IR"/>
        </w:rPr>
      </w:pPr>
    </w:p>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اداره امور پيمان شهرداري بندر بوشهر- تا پايان وقت اداري مورخ درج شده در جدول </w:t>
      </w:r>
      <w:r w:rsidR="008B0BC8" w:rsidRPr="00B97130">
        <w:rPr>
          <w:rFonts w:cs="B Zar" w:hint="cs"/>
          <w:sz w:val="18"/>
          <w:szCs w:val="18"/>
          <w:rtl/>
          <w:lang w:bidi="fa-IR"/>
        </w:rPr>
        <w:t>.</w:t>
      </w:r>
    </w:p>
    <w:p w:rsidR="00646B76" w:rsidRPr="00B97130" w:rsidRDefault="00646B76" w:rsidP="000E7651">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0E7651">
        <w:rPr>
          <w:rFonts w:cs="B Zar" w:hint="cs"/>
          <w:sz w:val="18"/>
          <w:szCs w:val="18"/>
          <w:rtl/>
          <w:lang w:bidi="fa-IR"/>
        </w:rPr>
        <w:t>9/نه</w:t>
      </w:r>
      <w:r w:rsidRPr="00B97130">
        <w:rPr>
          <w:rFonts w:cs="B Zar" w:hint="cs"/>
          <w:sz w:val="18"/>
          <w:szCs w:val="18"/>
          <w:rtl/>
          <w:lang w:bidi="fa-IR"/>
        </w:rPr>
        <w:t xml:space="preserve"> 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6F02E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های </w:t>
      </w:r>
      <w:r w:rsidR="00E840CD">
        <w:rPr>
          <w:rFonts w:cs="B Zar" w:hint="cs"/>
          <w:sz w:val="18"/>
          <w:szCs w:val="18"/>
          <w:rtl/>
          <w:lang w:bidi="fa-IR"/>
        </w:rPr>
        <w:t>الف</w:t>
      </w:r>
      <w:r w:rsidR="000E7651">
        <w:rPr>
          <w:rFonts w:cs="B Zar" w:hint="cs"/>
          <w:sz w:val="18"/>
          <w:szCs w:val="18"/>
          <w:rtl/>
          <w:lang w:bidi="fa-IR"/>
        </w:rPr>
        <w:t xml:space="preserve"> و اسناد ارزیابی کیفی </w:t>
      </w:r>
      <w:r w:rsidR="00E840CD">
        <w:rPr>
          <w:rFonts w:cs="B Zar" w:hint="cs"/>
          <w:sz w:val="18"/>
          <w:szCs w:val="18"/>
          <w:rtl/>
          <w:lang w:bidi="fa-IR"/>
        </w:rPr>
        <w:t xml:space="preserve">: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ECF" w:rsidRDefault="00FF7ECF" w:rsidP="001263D6">
      <w:r>
        <w:separator/>
      </w:r>
    </w:p>
  </w:endnote>
  <w:endnote w:type="continuationSeparator" w:id="0">
    <w:p w:rsidR="00FF7ECF" w:rsidRDefault="00FF7ECF"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ECF" w:rsidRDefault="00FF7ECF" w:rsidP="001263D6">
      <w:r>
        <w:separator/>
      </w:r>
    </w:p>
  </w:footnote>
  <w:footnote w:type="continuationSeparator" w:id="0">
    <w:p w:rsidR="00FF7ECF" w:rsidRDefault="00FF7ECF"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83139"/>
    <w:rsid w:val="00185477"/>
    <w:rsid w:val="00191262"/>
    <w:rsid w:val="001A19BC"/>
    <w:rsid w:val="001C2E49"/>
    <w:rsid w:val="001D4F40"/>
    <w:rsid w:val="001E4808"/>
    <w:rsid w:val="001E4D21"/>
    <w:rsid w:val="001F38A3"/>
    <w:rsid w:val="002009AD"/>
    <w:rsid w:val="002030CA"/>
    <w:rsid w:val="002175AE"/>
    <w:rsid w:val="00224450"/>
    <w:rsid w:val="00225F32"/>
    <w:rsid w:val="00244BE3"/>
    <w:rsid w:val="00271EB2"/>
    <w:rsid w:val="00272F9A"/>
    <w:rsid w:val="0027667D"/>
    <w:rsid w:val="0028587E"/>
    <w:rsid w:val="002B75F6"/>
    <w:rsid w:val="002C6FFD"/>
    <w:rsid w:val="002D49C1"/>
    <w:rsid w:val="002D7829"/>
    <w:rsid w:val="002E2844"/>
    <w:rsid w:val="002E6525"/>
    <w:rsid w:val="002F0E61"/>
    <w:rsid w:val="0031328C"/>
    <w:rsid w:val="003250E1"/>
    <w:rsid w:val="00334E32"/>
    <w:rsid w:val="00337EC0"/>
    <w:rsid w:val="0035068C"/>
    <w:rsid w:val="00350B4A"/>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F0489"/>
    <w:rsid w:val="0050063E"/>
    <w:rsid w:val="005116B8"/>
    <w:rsid w:val="00517B56"/>
    <w:rsid w:val="00521B34"/>
    <w:rsid w:val="00525BA5"/>
    <w:rsid w:val="00544EF3"/>
    <w:rsid w:val="00550545"/>
    <w:rsid w:val="0055159B"/>
    <w:rsid w:val="0055710F"/>
    <w:rsid w:val="00564D3B"/>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2B85"/>
    <w:rsid w:val="006A49B7"/>
    <w:rsid w:val="006D413D"/>
    <w:rsid w:val="006E3639"/>
    <w:rsid w:val="006F02E0"/>
    <w:rsid w:val="006F60C7"/>
    <w:rsid w:val="007220AB"/>
    <w:rsid w:val="007270AB"/>
    <w:rsid w:val="007404A9"/>
    <w:rsid w:val="00741670"/>
    <w:rsid w:val="00755C0E"/>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5DE7"/>
    <w:rsid w:val="008760AA"/>
    <w:rsid w:val="00891401"/>
    <w:rsid w:val="008A4684"/>
    <w:rsid w:val="008B0BC8"/>
    <w:rsid w:val="008B0C1D"/>
    <w:rsid w:val="008B3C54"/>
    <w:rsid w:val="008C017C"/>
    <w:rsid w:val="008C67B1"/>
    <w:rsid w:val="008D2776"/>
    <w:rsid w:val="008D6335"/>
    <w:rsid w:val="008F0252"/>
    <w:rsid w:val="009042B0"/>
    <w:rsid w:val="009114E6"/>
    <w:rsid w:val="00920F2B"/>
    <w:rsid w:val="00945A06"/>
    <w:rsid w:val="00946DBE"/>
    <w:rsid w:val="00947F3B"/>
    <w:rsid w:val="00977629"/>
    <w:rsid w:val="00991196"/>
    <w:rsid w:val="00993D42"/>
    <w:rsid w:val="0099735B"/>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422E"/>
    <w:rsid w:val="00B06564"/>
    <w:rsid w:val="00B11FAB"/>
    <w:rsid w:val="00B17010"/>
    <w:rsid w:val="00B20A2E"/>
    <w:rsid w:val="00B259D3"/>
    <w:rsid w:val="00B47E2E"/>
    <w:rsid w:val="00B54914"/>
    <w:rsid w:val="00B62491"/>
    <w:rsid w:val="00B958D6"/>
    <w:rsid w:val="00B97130"/>
    <w:rsid w:val="00B974D2"/>
    <w:rsid w:val="00BA7E74"/>
    <w:rsid w:val="00BB725B"/>
    <w:rsid w:val="00BC5D4C"/>
    <w:rsid w:val="00BF1390"/>
    <w:rsid w:val="00BF2110"/>
    <w:rsid w:val="00BF457C"/>
    <w:rsid w:val="00BF4D1C"/>
    <w:rsid w:val="00C1787E"/>
    <w:rsid w:val="00C3366B"/>
    <w:rsid w:val="00C409BA"/>
    <w:rsid w:val="00C45235"/>
    <w:rsid w:val="00C46A68"/>
    <w:rsid w:val="00C50C92"/>
    <w:rsid w:val="00C53C55"/>
    <w:rsid w:val="00C5623B"/>
    <w:rsid w:val="00C629F8"/>
    <w:rsid w:val="00C7501C"/>
    <w:rsid w:val="00C84148"/>
    <w:rsid w:val="00C84C4D"/>
    <w:rsid w:val="00C85556"/>
    <w:rsid w:val="00C8756A"/>
    <w:rsid w:val="00C9399C"/>
    <w:rsid w:val="00C95573"/>
    <w:rsid w:val="00C95614"/>
    <w:rsid w:val="00CE0990"/>
    <w:rsid w:val="00CE6E8E"/>
    <w:rsid w:val="00CF2FA2"/>
    <w:rsid w:val="00CF6273"/>
    <w:rsid w:val="00D23254"/>
    <w:rsid w:val="00D30CEA"/>
    <w:rsid w:val="00D3773A"/>
    <w:rsid w:val="00D404D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3495"/>
    <w:rsid w:val="00E74F77"/>
    <w:rsid w:val="00E772F3"/>
    <w:rsid w:val="00E840CD"/>
    <w:rsid w:val="00E91F7D"/>
    <w:rsid w:val="00E93E23"/>
    <w:rsid w:val="00EA4413"/>
    <w:rsid w:val="00EB6172"/>
    <w:rsid w:val="00EB6B2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97202"/>
    <w:rsid w:val="00FA641D"/>
    <w:rsid w:val="00FB0501"/>
    <w:rsid w:val="00FC6137"/>
    <w:rsid w:val="00FC7542"/>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BD645F5-4FE5-42D5-8B95-02811026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58083-1B6D-4A53-BC50-47DAB7FAA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Windows User</cp:lastModifiedBy>
  <cp:revision>3</cp:revision>
  <cp:lastPrinted>2019-05-26T10:47:00Z</cp:lastPrinted>
  <dcterms:created xsi:type="dcterms:W3CDTF">2019-05-26T11:01:00Z</dcterms:created>
  <dcterms:modified xsi:type="dcterms:W3CDTF">2019-05-28T08:00:00Z</dcterms:modified>
</cp:coreProperties>
</file>