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48DCF" w14:textId="77777777" w:rsidR="001131A4" w:rsidRDefault="001131A4" w:rsidP="0055710F">
      <w:pPr>
        <w:jc w:val="center"/>
        <w:rPr>
          <w:rFonts w:cs="B Titr"/>
          <w:rtl/>
          <w:lang w:bidi="fa-IR"/>
        </w:rPr>
      </w:pPr>
    </w:p>
    <w:p w14:paraId="03A1248E" w14:textId="75AE51B0" w:rsidR="00C95614" w:rsidRDefault="002F0712" w:rsidP="000C0DED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اصلاحیه </w:t>
      </w:r>
      <w:r w:rsidR="00824EE7" w:rsidRPr="00436DCE">
        <w:rPr>
          <w:rFonts w:cs="B Titr" w:hint="cs"/>
          <w:rtl/>
          <w:lang w:bidi="fa-IR"/>
        </w:rPr>
        <w:t xml:space="preserve">آگهي </w:t>
      </w:r>
      <w:r w:rsidR="009C3EA4" w:rsidRPr="00436DCE">
        <w:rPr>
          <w:rFonts w:cs="B Titr" w:hint="cs"/>
          <w:rtl/>
          <w:lang w:bidi="fa-IR"/>
        </w:rPr>
        <w:t>مناقصه</w:t>
      </w:r>
      <w:r w:rsidR="005B5697" w:rsidRPr="00436DCE">
        <w:rPr>
          <w:rFonts w:cs="B Titr" w:hint="cs"/>
          <w:rtl/>
          <w:lang w:bidi="fa-IR"/>
        </w:rPr>
        <w:t xml:space="preserve"> عمومي</w:t>
      </w:r>
    </w:p>
    <w:p w14:paraId="3B80C5B9" w14:textId="77777777" w:rsidR="0063556C" w:rsidRDefault="0063556C" w:rsidP="000C0DED">
      <w:pPr>
        <w:jc w:val="center"/>
        <w:rPr>
          <w:rFonts w:cs="B Titr"/>
          <w:rtl/>
          <w:lang w:bidi="fa-IR"/>
        </w:rPr>
      </w:pPr>
    </w:p>
    <w:p w14:paraId="580413B5" w14:textId="562E1C8D" w:rsidR="00741670" w:rsidRDefault="007957B3" w:rsidP="0063556C">
      <w:pPr>
        <w:ind w:left="680" w:right="709"/>
        <w:jc w:val="center"/>
        <w:rPr>
          <w:rFonts w:cs="B Zar"/>
          <w:b/>
          <w:bCs/>
          <w:u w:val="single"/>
          <w:rtl/>
          <w:lang w:bidi="fa-IR"/>
        </w:rPr>
      </w:pPr>
      <w:r w:rsidRPr="00E74F77">
        <w:rPr>
          <w:rFonts w:cs="B Zar" w:hint="cs"/>
          <w:rtl/>
          <w:lang w:bidi="fa-IR"/>
        </w:rPr>
        <w:t xml:space="preserve">پروژه </w:t>
      </w:r>
      <w:r w:rsidR="00C46A68">
        <w:rPr>
          <w:rFonts w:cs="B Zar" w:hint="cs"/>
          <w:rtl/>
          <w:lang w:bidi="fa-IR"/>
        </w:rPr>
        <w:t xml:space="preserve"> </w:t>
      </w:r>
      <w:r w:rsidR="001D0B3A" w:rsidRPr="001D0B3A">
        <w:rPr>
          <w:rFonts w:cs="B Zar" w:hint="cs"/>
          <w:b/>
          <w:bCs/>
          <w:u w:val="single"/>
          <w:rtl/>
          <w:lang w:bidi="fa-IR"/>
        </w:rPr>
        <w:t>اجرای اصلاح و روکش آسفالت گذر شرقی بازار ماهی فروشان شهر بوشهر</w:t>
      </w:r>
    </w:p>
    <w:p w14:paraId="420A3EF7" w14:textId="77777777" w:rsidR="0063556C" w:rsidRPr="009C3EA4" w:rsidRDefault="0063556C" w:rsidP="0063556C">
      <w:pPr>
        <w:ind w:left="680" w:right="709"/>
        <w:jc w:val="center"/>
        <w:rPr>
          <w:rFonts w:cs="B Zar"/>
          <w:rtl/>
          <w:lang w:bidi="fa-IR"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5245"/>
        <w:gridCol w:w="2082"/>
        <w:gridCol w:w="836"/>
        <w:gridCol w:w="1418"/>
        <w:gridCol w:w="18"/>
        <w:gridCol w:w="1257"/>
        <w:gridCol w:w="1276"/>
        <w:gridCol w:w="1573"/>
      </w:tblGrid>
      <w:tr w:rsidR="00A4744B" w14:paraId="41FC74B5" w14:textId="77777777" w:rsidTr="00D02820">
        <w:trPr>
          <w:cantSplit/>
          <w:trHeight w:val="917"/>
          <w:jc w:val="center"/>
        </w:trPr>
        <w:tc>
          <w:tcPr>
            <w:tcW w:w="494" w:type="dxa"/>
            <w:shd w:val="clear" w:color="auto" w:fill="FFC000"/>
            <w:textDirection w:val="tbRl"/>
            <w:vAlign w:val="center"/>
          </w:tcPr>
          <w:p w14:paraId="2F74E278" w14:textId="77777777" w:rsidR="00A4744B" w:rsidRPr="007957B3" w:rsidRDefault="00A4744B" w:rsidP="00006194">
            <w:pPr>
              <w:ind w:left="113" w:right="317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957B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رد يف</w:t>
            </w:r>
          </w:p>
        </w:tc>
        <w:tc>
          <w:tcPr>
            <w:tcW w:w="5245" w:type="dxa"/>
            <w:shd w:val="clear" w:color="auto" w:fill="FFC000"/>
            <w:vAlign w:val="center"/>
          </w:tcPr>
          <w:p w14:paraId="3220D5A9" w14:textId="77777777" w:rsidR="00A4744B" w:rsidRPr="007957B3" w:rsidRDefault="00A4744B" w:rsidP="00A4690D">
            <w:pPr>
              <w:ind w:right="709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957B3">
              <w:rPr>
                <w:rFonts w:cs="B Titr" w:hint="cs"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2082" w:type="dxa"/>
            <w:shd w:val="clear" w:color="auto" w:fill="FFC000"/>
            <w:vAlign w:val="center"/>
          </w:tcPr>
          <w:p w14:paraId="30B1737C" w14:textId="77777777" w:rsidR="00A4744B" w:rsidRPr="00A4690D" w:rsidRDefault="00A4744B" w:rsidP="00A4690D">
            <w:pPr>
              <w:ind w:right="317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4690D">
              <w:rPr>
                <w:rFonts w:cs="B Titr" w:hint="cs"/>
                <w:sz w:val="20"/>
                <w:szCs w:val="20"/>
                <w:rtl/>
                <w:lang w:bidi="fa-IR"/>
              </w:rPr>
              <w:t>شماره فراخوان</w:t>
            </w:r>
          </w:p>
        </w:tc>
        <w:tc>
          <w:tcPr>
            <w:tcW w:w="836" w:type="dxa"/>
            <w:shd w:val="clear" w:color="auto" w:fill="FFC000"/>
            <w:vAlign w:val="center"/>
          </w:tcPr>
          <w:p w14:paraId="22A833A4" w14:textId="77777777" w:rsidR="00A4744B" w:rsidRPr="007957B3" w:rsidRDefault="00A4744B" w:rsidP="00DD091C">
            <w:pPr>
              <w:ind w:right="176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957B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مدت قرارداد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29D1DB05" w14:textId="77777777" w:rsidR="00A4744B" w:rsidRPr="007957B3" w:rsidRDefault="00A4744B" w:rsidP="00DD091C">
            <w:pPr>
              <w:ind w:right="55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957B3">
              <w:rPr>
                <w:rFonts w:cs="B Titr" w:hint="cs"/>
                <w:sz w:val="16"/>
                <w:szCs w:val="16"/>
                <w:rtl/>
                <w:lang w:bidi="fa-IR"/>
              </w:rPr>
              <w:t>آخرين مهلت  خريد اسناد</w:t>
            </w:r>
          </w:p>
        </w:tc>
        <w:tc>
          <w:tcPr>
            <w:tcW w:w="1275" w:type="dxa"/>
            <w:gridSpan w:val="2"/>
            <w:shd w:val="clear" w:color="auto" w:fill="FFC000"/>
            <w:vAlign w:val="center"/>
          </w:tcPr>
          <w:p w14:paraId="72CC0A62" w14:textId="77777777" w:rsidR="00A4744B" w:rsidRPr="007957B3" w:rsidRDefault="00A4744B" w:rsidP="0064210E">
            <w:pPr>
              <w:ind w:right="55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957B3">
              <w:rPr>
                <w:rFonts w:cs="B Titr" w:hint="cs"/>
                <w:sz w:val="16"/>
                <w:szCs w:val="16"/>
                <w:rtl/>
                <w:lang w:bidi="fa-IR"/>
              </w:rPr>
              <w:t>آخرين مهلت  تحويل پاكات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18B73AF4" w14:textId="77777777" w:rsidR="00A4744B" w:rsidRPr="007957B3" w:rsidRDefault="00A4744B" w:rsidP="00F74391">
            <w:pPr>
              <w:ind w:right="17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957B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تاريخ بازگشايي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پاكتها</w:t>
            </w:r>
          </w:p>
        </w:tc>
        <w:tc>
          <w:tcPr>
            <w:tcW w:w="1573" w:type="dxa"/>
            <w:shd w:val="clear" w:color="auto" w:fill="FFC000"/>
            <w:vAlign w:val="center"/>
          </w:tcPr>
          <w:p w14:paraId="485D651A" w14:textId="77777777" w:rsidR="00A4744B" w:rsidRPr="007957B3" w:rsidRDefault="00A4744B" w:rsidP="00F467B1">
            <w:pPr>
              <w:ind w:right="17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957B3">
              <w:rPr>
                <w:rFonts w:cs="B Titr" w:hint="cs"/>
                <w:sz w:val="16"/>
                <w:szCs w:val="16"/>
                <w:rtl/>
                <w:lang w:bidi="fa-IR"/>
              </w:rPr>
              <w:t>مبلغ تضمين شركت در مناقصه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 ریال )</w:t>
            </w:r>
          </w:p>
        </w:tc>
      </w:tr>
      <w:tr w:rsidR="00A4744B" w:rsidRPr="00CC5F15" w14:paraId="5797A05E" w14:textId="77777777" w:rsidTr="006A488C">
        <w:trPr>
          <w:trHeight w:val="419"/>
          <w:jc w:val="center"/>
        </w:trPr>
        <w:tc>
          <w:tcPr>
            <w:tcW w:w="494" w:type="dxa"/>
            <w:shd w:val="clear" w:color="auto" w:fill="FFC000"/>
            <w:vAlign w:val="center"/>
          </w:tcPr>
          <w:p w14:paraId="0D160A91" w14:textId="77777777" w:rsidR="00A4744B" w:rsidRPr="00CC5F15" w:rsidRDefault="00A4744B" w:rsidP="00CC5F15">
            <w:pPr>
              <w:ind w:right="142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C5F15">
              <w:rPr>
                <w:rFonts w:cs="B Zar"/>
                <w:b/>
                <w:bCs/>
                <w:sz w:val="16"/>
                <w:szCs w:val="16"/>
              </w:rPr>
              <w:br w:type="page"/>
            </w:r>
            <w:r w:rsidRPr="00CC5F15">
              <w:rPr>
                <w:rFonts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245" w:type="dxa"/>
            <w:vAlign w:val="center"/>
          </w:tcPr>
          <w:p w14:paraId="21A002BE" w14:textId="77777777" w:rsidR="00A4744B" w:rsidRPr="00FD3BDA" w:rsidRDefault="001D0B3A" w:rsidP="001D0B3A">
            <w:pPr>
              <w:ind w:right="142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D0B3A">
              <w:rPr>
                <w:rFonts w:cs="B Za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اجرای اصلاح و روکش آسفالت گذر شرقی بازار ماهی فروشان شهر بوشهر  </w:t>
            </w:r>
          </w:p>
        </w:tc>
        <w:tc>
          <w:tcPr>
            <w:tcW w:w="2082" w:type="dxa"/>
            <w:vAlign w:val="center"/>
          </w:tcPr>
          <w:p w14:paraId="1295F0FE" w14:textId="77777777" w:rsidR="00A4744B" w:rsidRPr="00FD3BDA" w:rsidRDefault="009A2603" w:rsidP="001D0B3A">
            <w:pPr>
              <w:ind w:right="142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A2603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20990057010000</w:t>
            </w:r>
            <w:r w:rsidR="001D0B3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836" w:type="dxa"/>
            <w:vAlign w:val="center"/>
          </w:tcPr>
          <w:p w14:paraId="1D4AFC12" w14:textId="77777777" w:rsidR="00A4744B" w:rsidRPr="00FD3BDA" w:rsidRDefault="00CA5C08" w:rsidP="00CC5F15">
            <w:pPr>
              <w:ind w:right="142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دو ماه </w:t>
            </w:r>
            <w:r w:rsidR="00A4744B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36" w:type="dxa"/>
            <w:gridSpan w:val="2"/>
            <w:vAlign w:val="center"/>
          </w:tcPr>
          <w:p w14:paraId="60B4F011" w14:textId="77777777" w:rsidR="00A4744B" w:rsidRPr="00FD3BDA" w:rsidRDefault="008B327C" w:rsidP="00CC5F15">
            <w:pPr>
              <w:ind w:right="142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08</w:t>
            </w:r>
            <w:r w:rsidR="006A488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/07/1399</w:t>
            </w:r>
          </w:p>
        </w:tc>
        <w:tc>
          <w:tcPr>
            <w:tcW w:w="1257" w:type="dxa"/>
            <w:vAlign w:val="center"/>
          </w:tcPr>
          <w:p w14:paraId="186A987D" w14:textId="77777777" w:rsidR="00A4744B" w:rsidRPr="00FD3BDA" w:rsidRDefault="006A488C" w:rsidP="008B327C">
            <w:pPr>
              <w:ind w:right="142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  <w:r w:rsidR="008B327C">
              <w:rPr>
                <w:rFonts w:cs="B Zar" w:hint="cs"/>
                <w:b/>
                <w:bCs/>
                <w:sz w:val="18"/>
                <w:szCs w:val="18"/>
                <w:rtl/>
              </w:rPr>
              <w:t>9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/07/1399</w:t>
            </w:r>
          </w:p>
        </w:tc>
        <w:tc>
          <w:tcPr>
            <w:tcW w:w="1276" w:type="dxa"/>
            <w:vAlign w:val="center"/>
          </w:tcPr>
          <w:p w14:paraId="4C68C4DB" w14:textId="77777777" w:rsidR="00A4744B" w:rsidRPr="00FD3BDA" w:rsidRDefault="008B327C" w:rsidP="006A50AD">
            <w:pPr>
              <w:ind w:right="142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20</w:t>
            </w:r>
            <w:r w:rsidR="006A488C">
              <w:rPr>
                <w:rFonts w:cs="B Zar" w:hint="cs"/>
                <w:b/>
                <w:bCs/>
                <w:sz w:val="18"/>
                <w:szCs w:val="18"/>
                <w:rtl/>
              </w:rPr>
              <w:t>/07/1399</w:t>
            </w:r>
          </w:p>
        </w:tc>
        <w:tc>
          <w:tcPr>
            <w:tcW w:w="1573" w:type="dxa"/>
            <w:vAlign w:val="center"/>
          </w:tcPr>
          <w:p w14:paraId="6A54F067" w14:textId="77777777" w:rsidR="00A4744B" w:rsidRPr="00FD3BDA" w:rsidRDefault="00A4744B" w:rsidP="001D0B3A">
            <w:pPr>
              <w:ind w:right="142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000/000/</w:t>
            </w:r>
            <w:r w:rsidR="001D0B3A">
              <w:rPr>
                <w:rFonts w:cs="B Zar" w:hint="cs"/>
                <w:b/>
                <w:bCs/>
                <w:sz w:val="18"/>
                <w:szCs w:val="18"/>
                <w:rtl/>
              </w:rPr>
              <w:t>700</w:t>
            </w:r>
          </w:p>
        </w:tc>
      </w:tr>
    </w:tbl>
    <w:p w14:paraId="545A92A3" w14:textId="78B9E24E" w:rsidR="00AF502F" w:rsidRDefault="004C1A70" w:rsidP="00CE6E8E">
      <w:pPr>
        <w:tabs>
          <w:tab w:val="left" w:pos="822"/>
        </w:tabs>
        <w:ind w:left="360"/>
        <w:jc w:val="lowKashida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                                 </w:t>
      </w:r>
    </w:p>
    <w:p w14:paraId="0E2BD555" w14:textId="77777777" w:rsidR="0063556C" w:rsidRDefault="0063556C" w:rsidP="00CE6E8E">
      <w:pPr>
        <w:tabs>
          <w:tab w:val="left" w:pos="822"/>
        </w:tabs>
        <w:ind w:left="360"/>
        <w:jc w:val="lowKashida"/>
        <w:rPr>
          <w:rFonts w:cs="B Titr"/>
          <w:rtl/>
          <w:lang w:bidi="fa-IR"/>
        </w:rPr>
      </w:pPr>
    </w:p>
    <w:p w14:paraId="31B86CEE" w14:textId="77777777" w:rsidR="00806618" w:rsidRPr="00CE6E8E" w:rsidRDefault="00AF502F" w:rsidP="00CE6E8E">
      <w:pPr>
        <w:tabs>
          <w:tab w:val="left" w:pos="822"/>
        </w:tabs>
        <w:ind w:left="360"/>
        <w:jc w:val="lowKashida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                               </w:t>
      </w:r>
      <w:r w:rsidR="004C1A70">
        <w:rPr>
          <w:rFonts w:cs="B Titr" w:hint="cs"/>
          <w:rtl/>
          <w:lang w:bidi="fa-IR"/>
        </w:rPr>
        <w:t xml:space="preserve">                                                                                                  </w:t>
      </w:r>
      <w:r w:rsidR="008B0BC8" w:rsidRPr="00CE6E8E">
        <w:rPr>
          <w:rFonts w:cs="B Titr" w:hint="cs"/>
          <w:rtl/>
          <w:lang w:bidi="fa-IR"/>
        </w:rPr>
        <w:t>روابط عمومي و امور بين الملل شهرداري بندر بوشهر</w:t>
      </w:r>
    </w:p>
    <w:sectPr w:rsidR="00806618" w:rsidRPr="00CE6E8E" w:rsidSect="00521B34">
      <w:headerReference w:type="default" r:id="rId8"/>
      <w:pgSz w:w="16840" w:h="11907" w:orient="landscape" w:code="9"/>
      <w:pgMar w:top="1134" w:right="567" w:bottom="1134" w:left="56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2802A" w14:textId="77777777" w:rsidR="001F7AC6" w:rsidRDefault="001F7AC6" w:rsidP="001263D6">
      <w:r>
        <w:separator/>
      </w:r>
    </w:p>
  </w:endnote>
  <w:endnote w:type="continuationSeparator" w:id="0">
    <w:p w14:paraId="26DF2CB1" w14:textId="77777777" w:rsidR="001F7AC6" w:rsidRDefault="001F7AC6" w:rsidP="0012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7A7A7" w14:textId="77777777" w:rsidR="001F7AC6" w:rsidRDefault="001F7AC6" w:rsidP="001263D6">
      <w:r>
        <w:separator/>
      </w:r>
    </w:p>
  </w:footnote>
  <w:footnote w:type="continuationSeparator" w:id="0">
    <w:p w14:paraId="0F884C4E" w14:textId="77777777" w:rsidR="001F7AC6" w:rsidRDefault="001F7AC6" w:rsidP="0012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5F9C5" w14:textId="77777777" w:rsidR="00080925" w:rsidRDefault="00080925" w:rsidP="002B75F6">
    <w:pPr>
      <w:pStyle w:val="Header"/>
      <w:tabs>
        <w:tab w:val="clear" w:pos="4513"/>
        <w:tab w:val="clear" w:pos="9026"/>
        <w:tab w:val="left" w:pos="6601"/>
      </w:tabs>
      <w:ind w:left="5783" w:firstLine="1276"/>
    </w:pPr>
    <w:r>
      <w:rPr>
        <w:noProof/>
      </w:rPr>
      <w:drawing>
        <wp:inline distT="0" distB="0" distL="0" distR="0" wp14:anchorId="46C12447" wp14:editId="7A9996E0">
          <wp:extent cx="651641" cy="51498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64" cy="52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38B0"/>
    <w:multiLevelType w:val="hybridMultilevel"/>
    <w:tmpl w:val="C602C562"/>
    <w:lvl w:ilvl="0" w:tplc="06788898">
      <w:start w:val="1"/>
      <w:numFmt w:val="decimal"/>
      <w:lvlText w:val="%1-"/>
      <w:lvlJc w:val="left"/>
      <w:pPr>
        <w:ind w:left="87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04D5E33"/>
    <w:multiLevelType w:val="hybridMultilevel"/>
    <w:tmpl w:val="CB74E0AC"/>
    <w:lvl w:ilvl="0" w:tplc="FEF45E5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C142CED"/>
    <w:multiLevelType w:val="hybridMultilevel"/>
    <w:tmpl w:val="6B8C71DA"/>
    <w:lvl w:ilvl="0" w:tplc="3F9EE808">
      <w:start w:val="1"/>
      <w:numFmt w:val="decimal"/>
      <w:lvlText w:val="%1-"/>
      <w:lvlJc w:val="left"/>
      <w:pPr>
        <w:ind w:left="720" w:hanging="360"/>
      </w:pPr>
      <w:rPr>
        <w:rFonts w:cs="B Zar"/>
        <w:b/>
        <w:bCs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70009"/>
    <w:multiLevelType w:val="hybridMultilevel"/>
    <w:tmpl w:val="DDCC84A2"/>
    <w:lvl w:ilvl="0" w:tplc="F782E4E6">
      <w:start w:val="1"/>
      <w:numFmt w:val="decimal"/>
      <w:lvlText w:val="%1-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4" w15:restartNumberingAfterBreak="0">
    <w:nsid w:val="67975C4F"/>
    <w:multiLevelType w:val="multilevel"/>
    <w:tmpl w:val="CB74E0A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762AC6"/>
    <w:multiLevelType w:val="hybridMultilevel"/>
    <w:tmpl w:val="22CC4DEA"/>
    <w:lvl w:ilvl="0" w:tplc="9F08963C">
      <w:start w:val="2"/>
      <w:numFmt w:val="decimal"/>
      <w:lvlText w:val="%1-"/>
      <w:lvlJc w:val="left"/>
      <w:pPr>
        <w:ind w:left="720" w:hanging="360"/>
      </w:pPr>
      <w:rPr>
        <w:rFonts w:cs="B Zar" w:hint="default"/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614"/>
    <w:rsid w:val="00001172"/>
    <w:rsid w:val="000015CF"/>
    <w:rsid w:val="00006194"/>
    <w:rsid w:val="00012827"/>
    <w:rsid w:val="000157A7"/>
    <w:rsid w:val="00034A82"/>
    <w:rsid w:val="00042DBB"/>
    <w:rsid w:val="00045F05"/>
    <w:rsid w:val="0006219F"/>
    <w:rsid w:val="000704FC"/>
    <w:rsid w:val="00071130"/>
    <w:rsid w:val="00071767"/>
    <w:rsid w:val="00080925"/>
    <w:rsid w:val="00096D56"/>
    <w:rsid w:val="000B0443"/>
    <w:rsid w:val="000B19E7"/>
    <w:rsid w:val="000B26A4"/>
    <w:rsid w:val="000B71A0"/>
    <w:rsid w:val="000C0DED"/>
    <w:rsid w:val="000C74F9"/>
    <w:rsid w:val="000D2509"/>
    <w:rsid w:val="000D35AD"/>
    <w:rsid w:val="000D5183"/>
    <w:rsid w:val="000E3328"/>
    <w:rsid w:val="000E3781"/>
    <w:rsid w:val="000E7651"/>
    <w:rsid w:val="000F39CB"/>
    <w:rsid w:val="000F59C8"/>
    <w:rsid w:val="001024E7"/>
    <w:rsid w:val="00107B91"/>
    <w:rsid w:val="00111653"/>
    <w:rsid w:val="0011190E"/>
    <w:rsid w:val="001131A4"/>
    <w:rsid w:val="00121512"/>
    <w:rsid w:val="001263D6"/>
    <w:rsid w:val="001604C6"/>
    <w:rsid w:val="001641F4"/>
    <w:rsid w:val="001668BD"/>
    <w:rsid w:val="00183139"/>
    <w:rsid w:val="00185477"/>
    <w:rsid w:val="00191262"/>
    <w:rsid w:val="00192A1E"/>
    <w:rsid w:val="001A19BC"/>
    <w:rsid w:val="001B1AEB"/>
    <w:rsid w:val="001C2E49"/>
    <w:rsid w:val="001D0B3A"/>
    <w:rsid w:val="001D4F40"/>
    <w:rsid w:val="001E4808"/>
    <w:rsid w:val="001E4D21"/>
    <w:rsid w:val="001F38A3"/>
    <w:rsid w:val="001F7AC6"/>
    <w:rsid w:val="002009AD"/>
    <w:rsid w:val="002030CA"/>
    <w:rsid w:val="002175AE"/>
    <w:rsid w:val="00222D90"/>
    <w:rsid w:val="00224450"/>
    <w:rsid w:val="00225F32"/>
    <w:rsid w:val="00244BE3"/>
    <w:rsid w:val="00271EB2"/>
    <w:rsid w:val="00272F9A"/>
    <w:rsid w:val="0027667D"/>
    <w:rsid w:val="0028587E"/>
    <w:rsid w:val="002B75F6"/>
    <w:rsid w:val="002C6FFD"/>
    <w:rsid w:val="002D49C1"/>
    <w:rsid w:val="002D7829"/>
    <w:rsid w:val="002E2844"/>
    <w:rsid w:val="002E6525"/>
    <w:rsid w:val="002F0712"/>
    <w:rsid w:val="002F0E61"/>
    <w:rsid w:val="0031328C"/>
    <w:rsid w:val="003250E1"/>
    <w:rsid w:val="00334E32"/>
    <w:rsid w:val="00337EC0"/>
    <w:rsid w:val="0035068C"/>
    <w:rsid w:val="00350B4A"/>
    <w:rsid w:val="00360248"/>
    <w:rsid w:val="0036145B"/>
    <w:rsid w:val="003674FB"/>
    <w:rsid w:val="003727B5"/>
    <w:rsid w:val="00373E0C"/>
    <w:rsid w:val="003750ED"/>
    <w:rsid w:val="003802E1"/>
    <w:rsid w:val="00386E18"/>
    <w:rsid w:val="00390556"/>
    <w:rsid w:val="003952B0"/>
    <w:rsid w:val="003B4176"/>
    <w:rsid w:val="003B4CBD"/>
    <w:rsid w:val="003C039E"/>
    <w:rsid w:val="003C3855"/>
    <w:rsid w:val="003D0A31"/>
    <w:rsid w:val="003D7503"/>
    <w:rsid w:val="003E580B"/>
    <w:rsid w:val="003F740E"/>
    <w:rsid w:val="003F79FF"/>
    <w:rsid w:val="00411A70"/>
    <w:rsid w:val="004210BE"/>
    <w:rsid w:val="00423081"/>
    <w:rsid w:val="00426747"/>
    <w:rsid w:val="00436DCE"/>
    <w:rsid w:val="00441A2C"/>
    <w:rsid w:val="0045109B"/>
    <w:rsid w:val="004666B1"/>
    <w:rsid w:val="00472436"/>
    <w:rsid w:val="00482DF6"/>
    <w:rsid w:val="004A6798"/>
    <w:rsid w:val="004B2D1B"/>
    <w:rsid w:val="004C1A70"/>
    <w:rsid w:val="004D656C"/>
    <w:rsid w:val="004D7CA7"/>
    <w:rsid w:val="004E3650"/>
    <w:rsid w:val="004F0489"/>
    <w:rsid w:val="0050063E"/>
    <w:rsid w:val="005116B8"/>
    <w:rsid w:val="00511C1B"/>
    <w:rsid w:val="00517B56"/>
    <w:rsid w:val="00520A0A"/>
    <w:rsid w:val="00521B34"/>
    <w:rsid w:val="00525BA5"/>
    <w:rsid w:val="00527A94"/>
    <w:rsid w:val="00540775"/>
    <w:rsid w:val="00544EF3"/>
    <w:rsid w:val="00550545"/>
    <w:rsid w:val="0055159B"/>
    <w:rsid w:val="0055398A"/>
    <w:rsid w:val="0055710F"/>
    <w:rsid w:val="00564D3B"/>
    <w:rsid w:val="00565A12"/>
    <w:rsid w:val="00587961"/>
    <w:rsid w:val="005B3935"/>
    <w:rsid w:val="005B4C3F"/>
    <w:rsid w:val="005B5697"/>
    <w:rsid w:val="005B6801"/>
    <w:rsid w:val="005C0E3D"/>
    <w:rsid w:val="005C6AF6"/>
    <w:rsid w:val="005C78DD"/>
    <w:rsid w:val="005D733B"/>
    <w:rsid w:val="005E7D21"/>
    <w:rsid w:val="005F6BC4"/>
    <w:rsid w:val="006161E1"/>
    <w:rsid w:val="00617D99"/>
    <w:rsid w:val="0063556C"/>
    <w:rsid w:val="00635CD8"/>
    <w:rsid w:val="006373B0"/>
    <w:rsid w:val="0064210E"/>
    <w:rsid w:val="006446C2"/>
    <w:rsid w:val="00645760"/>
    <w:rsid w:val="00646B76"/>
    <w:rsid w:val="00662071"/>
    <w:rsid w:val="00665F9B"/>
    <w:rsid w:val="006727F8"/>
    <w:rsid w:val="0068060E"/>
    <w:rsid w:val="00682B85"/>
    <w:rsid w:val="006A488C"/>
    <w:rsid w:val="006A49B7"/>
    <w:rsid w:val="006D413D"/>
    <w:rsid w:val="006E3639"/>
    <w:rsid w:val="006F60C7"/>
    <w:rsid w:val="007220AB"/>
    <w:rsid w:val="007270AB"/>
    <w:rsid w:val="007404A9"/>
    <w:rsid w:val="00741670"/>
    <w:rsid w:val="00755C0E"/>
    <w:rsid w:val="00766810"/>
    <w:rsid w:val="00767D63"/>
    <w:rsid w:val="00773D11"/>
    <w:rsid w:val="00780B2A"/>
    <w:rsid w:val="00791E2B"/>
    <w:rsid w:val="007957B3"/>
    <w:rsid w:val="007B4234"/>
    <w:rsid w:val="007C7BC3"/>
    <w:rsid w:val="007D2A28"/>
    <w:rsid w:val="007D4C61"/>
    <w:rsid w:val="007E0AEF"/>
    <w:rsid w:val="007E3504"/>
    <w:rsid w:val="007E750C"/>
    <w:rsid w:val="007F0E0B"/>
    <w:rsid w:val="00801B13"/>
    <w:rsid w:val="00802852"/>
    <w:rsid w:val="00804258"/>
    <w:rsid w:val="00806618"/>
    <w:rsid w:val="00811A2B"/>
    <w:rsid w:val="008131DB"/>
    <w:rsid w:val="00815BF6"/>
    <w:rsid w:val="00815E16"/>
    <w:rsid w:val="00824EE7"/>
    <w:rsid w:val="00832331"/>
    <w:rsid w:val="00837897"/>
    <w:rsid w:val="008420C4"/>
    <w:rsid w:val="00842BC4"/>
    <w:rsid w:val="00855CBA"/>
    <w:rsid w:val="00856F57"/>
    <w:rsid w:val="00857601"/>
    <w:rsid w:val="00857D93"/>
    <w:rsid w:val="00863900"/>
    <w:rsid w:val="00864481"/>
    <w:rsid w:val="008712C2"/>
    <w:rsid w:val="008722E0"/>
    <w:rsid w:val="00873927"/>
    <w:rsid w:val="00875DE7"/>
    <w:rsid w:val="008760AA"/>
    <w:rsid w:val="008762D7"/>
    <w:rsid w:val="00891401"/>
    <w:rsid w:val="008A4684"/>
    <w:rsid w:val="008B0BC8"/>
    <w:rsid w:val="008B0C1D"/>
    <w:rsid w:val="008B327C"/>
    <w:rsid w:val="008B3C54"/>
    <w:rsid w:val="008C017C"/>
    <w:rsid w:val="008C1CC5"/>
    <w:rsid w:val="008C67B1"/>
    <w:rsid w:val="008D2776"/>
    <w:rsid w:val="008D6335"/>
    <w:rsid w:val="008F0252"/>
    <w:rsid w:val="009042B0"/>
    <w:rsid w:val="009114E6"/>
    <w:rsid w:val="00920F2B"/>
    <w:rsid w:val="00940DCC"/>
    <w:rsid w:val="00945A06"/>
    <w:rsid w:val="00946DBE"/>
    <w:rsid w:val="00947F3B"/>
    <w:rsid w:val="00954FC4"/>
    <w:rsid w:val="00977629"/>
    <w:rsid w:val="00991196"/>
    <w:rsid w:val="00993D42"/>
    <w:rsid w:val="0099735B"/>
    <w:rsid w:val="009A2603"/>
    <w:rsid w:val="009B183A"/>
    <w:rsid w:val="009B49FE"/>
    <w:rsid w:val="009C3EA4"/>
    <w:rsid w:val="009E4705"/>
    <w:rsid w:val="009F1500"/>
    <w:rsid w:val="00A00C24"/>
    <w:rsid w:val="00A02F5E"/>
    <w:rsid w:val="00A044E8"/>
    <w:rsid w:val="00A049A0"/>
    <w:rsid w:val="00A119AE"/>
    <w:rsid w:val="00A11E78"/>
    <w:rsid w:val="00A125CE"/>
    <w:rsid w:val="00A1326F"/>
    <w:rsid w:val="00A253F9"/>
    <w:rsid w:val="00A26BD3"/>
    <w:rsid w:val="00A36DA5"/>
    <w:rsid w:val="00A44816"/>
    <w:rsid w:val="00A4690D"/>
    <w:rsid w:val="00A4744B"/>
    <w:rsid w:val="00A47DA7"/>
    <w:rsid w:val="00A5056E"/>
    <w:rsid w:val="00A525DF"/>
    <w:rsid w:val="00A55C85"/>
    <w:rsid w:val="00A6726A"/>
    <w:rsid w:val="00A7605D"/>
    <w:rsid w:val="00A92097"/>
    <w:rsid w:val="00A9255B"/>
    <w:rsid w:val="00A96FD5"/>
    <w:rsid w:val="00A97FAD"/>
    <w:rsid w:val="00AA290F"/>
    <w:rsid w:val="00AA7F7A"/>
    <w:rsid w:val="00AB107A"/>
    <w:rsid w:val="00AC027E"/>
    <w:rsid w:val="00AC4FBD"/>
    <w:rsid w:val="00AD648A"/>
    <w:rsid w:val="00AE26BE"/>
    <w:rsid w:val="00AE53A5"/>
    <w:rsid w:val="00AE5787"/>
    <w:rsid w:val="00AE5AB2"/>
    <w:rsid w:val="00AE68D3"/>
    <w:rsid w:val="00AF4F54"/>
    <w:rsid w:val="00AF502F"/>
    <w:rsid w:val="00B01150"/>
    <w:rsid w:val="00B0422E"/>
    <w:rsid w:val="00B06564"/>
    <w:rsid w:val="00B11FAB"/>
    <w:rsid w:val="00B12A76"/>
    <w:rsid w:val="00B17010"/>
    <w:rsid w:val="00B20A2E"/>
    <w:rsid w:val="00B259D3"/>
    <w:rsid w:val="00B47E2E"/>
    <w:rsid w:val="00B54914"/>
    <w:rsid w:val="00B62491"/>
    <w:rsid w:val="00B958D6"/>
    <w:rsid w:val="00B97130"/>
    <w:rsid w:val="00B974D2"/>
    <w:rsid w:val="00BA7E74"/>
    <w:rsid w:val="00BB725B"/>
    <w:rsid w:val="00BC01BF"/>
    <w:rsid w:val="00BC5D4C"/>
    <w:rsid w:val="00BE3AA5"/>
    <w:rsid w:val="00BF1390"/>
    <w:rsid w:val="00BF2110"/>
    <w:rsid w:val="00BF457C"/>
    <w:rsid w:val="00BF4D1C"/>
    <w:rsid w:val="00C1787E"/>
    <w:rsid w:val="00C26954"/>
    <w:rsid w:val="00C3366B"/>
    <w:rsid w:val="00C409BA"/>
    <w:rsid w:val="00C45235"/>
    <w:rsid w:val="00C46A68"/>
    <w:rsid w:val="00C50C92"/>
    <w:rsid w:val="00C53C55"/>
    <w:rsid w:val="00C542D0"/>
    <w:rsid w:val="00C5623B"/>
    <w:rsid w:val="00C629F8"/>
    <w:rsid w:val="00C7501C"/>
    <w:rsid w:val="00C84148"/>
    <w:rsid w:val="00C84C4D"/>
    <w:rsid w:val="00C85556"/>
    <w:rsid w:val="00C8756A"/>
    <w:rsid w:val="00C9399C"/>
    <w:rsid w:val="00C95573"/>
    <w:rsid w:val="00C95614"/>
    <w:rsid w:val="00CA5C08"/>
    <w:rsid w:val="00CC5F15"/>
    <w:rsid w:val="00CE0990"/>
    <w:rsid w:val="00CE6E8E"/>
    <w:rsid w:val="00CF2FA2"/>
    <w:rsid w:val="00CF6273"/>
    <w:rsid w:val="00D02820"/>
    <w:rsid w:val="00D20120"/>
    <w:rsid w:val="00D23254"/>
    <w:rsid w:val="00D30CEA"/>
    <w:rsid w:val="00D3773A"/>
    <w:rsid w:val="00D404DD"/>
    <w:rsid w:val="00D4648D"/>
    <w:rsid w:val="00D51F49"/>
    <w:rsid w:val="00D56C7D"/>
    <w:rsid w:val="00D64689"/>
    <w:rsid w:val="00D65883"/>
    <w:rsid w:val="00D67424"/>
    <w:rsid w:val="00D81649"/>
    <w:rsid w:val="00DA5361"/>
    <w:rsid w:val="00DB627D"/>
    <w:rsid w:val="00DC2B76"/>
    <w:rsid w:val="00DC38B9"/>
    <w:rsid w:val="00DC4A5C"/>
    <w:rsid w:val="00DC4DB7"/>
    <w:rsid w:val="00DD091C"/>
    <w:rsid w:val="00DE05BD"/>
    <w:rsid w:val="00DF076B"/>
    <w:rsid w:val="00E02317"/>
    <w:rsid w:val="00E04CFE"/>
    <w:rsid w:val="00E1024D"/>
    <w:rsid w:val="00E24BDA"/>
    <w:rsid w:val="00E356DF"/>
    <w:rsid w:val="00E53751"/>
    <w:rsid w:val="00E5593A"/>
    <w:rsid w:val="00E6279B"/>
    <w:rsid w:val="00E639EE"/>
    <w:rsid w:val="00E71AF4"/>
    <w:rsid w:val="00E71DB6"/>
    <w:rsid w:val="00E73495"/>
    <w:rsid w:val="00E74F77"/>
    <w:rsid w:val="00E75842"/>
    <w:rsid w:val="00E772F3"/>
    <w:rsid w:val="00E840CD"/>
    <w:rsid w:val="00E91F7D"/>
    <w:rsid w:val="00E93E23"/>
    <w:rsid w:val="00EA4413"/>
    <w:rsid w:val="00EB6172"/>
    <w:rsid w:val="00EB6B2F"/>
    <w:rsid w:val="00EC0FFF"/>
    <w:rsid w:val="00EE0DAA"/>
    <w:rsid w:val="00EF41E9"/>
    <w:rsid w:val="00F00B31"/>
    <w:rsid w:val="00F103A2"/>
    <w:rsid w:val="00F1242E"/>
    <w:rsid w:val="00F16A4F"/>
    <w:rsid w:val="00F16E04"/>
    <w:rsid w:val="00F2085B"/>
    <w:rsid w:val="00F20E04"/>
    <w:rsid w:val="00F22D55"/>
    <w:rsid w:val="00F33819"/>
    <w:rsid w:val="00F467B1"/>
    <w:rsid w:val="00F533E9"/>
    <w:rsid w:val="00F7374C"/>
    <w:rsid w:val="00F74391"/>
    <w:rsid w:val="00F8398C"/>
    <w:rsid w:val="00F86C6C"/>
    <w:rsid w:val="00F97202"/>
    <w:rsid w:val="00FA641D"/>
    <w:rsid w:val="00FB0501"/>
    <w:rsid w:val="00FC6137"/>
    <w:rsid w:val="00FC7542"/>
    <w:rsid w:val="00FD3BDA"/>
    <w:rsid w:val="00FD3CB5"/>
    <w:rsid w:val="00FD55F1"/>
    <w:rsid w:val="00FE0964"/>
    <w:rsid w:val="00FE398A"/>
    <w:rsid w:val="00FE58D4"/>
    <w:rsid w:val="00FE651B"/>
    <w:rsid w:val="00FF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/"/>
  <w:listSeparator w:val="؛"/>
  <w14:docId w14:val="720B736A"/>
  <w15:docId w15:val="{9655A81A-A38A-4799-BB0F-2B91C4E9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0964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60C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21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B34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E74F77"/>
    <w:pPr>
      <w:ind w:left="720"/>
      <w:contextualSpacing/>
    </w:pPr>
  </w:style>
  <w:style w:type="paragraph" w:styleId="Header">
    <w:name w:val="header"/>
    <w:basedOn w:val="Normal"/>
    <w:link w:val="HeaderChar"/>
    <w:rsid w:val="001263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263D6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1263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263D6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B056-DE97-4D4C-B661-0130ADB0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نظر به اينكه شهرداري بوشهر در نظر دارد انجام امور مربوط به خدمات تنظيف و نگهداري فضاي سبز ترمينال مسافر بري را به شركتهاي معتبر واجد شرايط واگذار نمايد</vt:lpstr>
    </vt:vector>
  </TitlesOfParts>
  <Company>Khalijonline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نظر به اينكه شهرداري بوشهر در نظر دارد انجام امور مربوط به خدمات تنظيف و نگهداري فضاي سبز ترمينال مسافر بري را به شركتهاي معتبر واجد شرايط واگذار نمايد</dc:title>
  <dc:creator>User</dc:creator>
  <cp:lastModifiedBy>Ziba</cp:lastModifiedBy>
  <cp:revision>4</cp:revision>
  <cp:lastPrinted>2020-08-25T10:57:00Z</cp:lastPrinted>
  <dcterms:created xsi:type="dcterms:W3CDTF">2020-09-19T06:10:00Z</dcterms:created>
  <dcterms:modified xsi:type="dcterms:W3CDTF">2020-09-19T08:50:00Z</dcterms:modified>
</cp:coreProperties>
</file>