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846C22">
      <w:pPr>
        <w:jc w:val="center"/>
        <w:rPr>
          <w:rFonts w:cs="B Titr"/>
          <w:rtl/>
          <w:lang w:bidi="fa-IR"/>
        </w:rPr>
      </w:pPr>
      <w:bookmarkStart w:id="0" w:name="_GoBack"/>
      <w:bookmarkEnd w:id="0"/>
      <w:r w:rsidRPr="00436DCE">
        <w:rPr>
          <w:rFonts w:cs="B Titr" w:hint="cs"/>
          <w:rtl/>
          <w:lang w:bidi="fa-IR"/>
        </w:rPr>
        <w:t>آگهي</w:t>
      </w:r>
      <w:r w:rsidR="00846C22">
        <w:rPr>
          <w:rFonts w:cs="B Titr" w:hint="cs"/>
          <w:rtl/>
          <w:lang w:bidi="fa-IR"/>
        </w:rPr>
        <w:t xml:space="preserve"> تجدید </w:t>
      </w:r>
      <w:r w:rsidRPr="00436DCE">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846C22">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2F44A8">
        <w:rPr>
          <w:rFonts w:cs="B Zar" w:hint="cs"/>
          <w:b/>
          <w:bCs/>
          <w:rtl/>
          <w:lang w:bidi="fa-IR"/>
        </w:rPr>
        <w:t>اجرای رنگ آمیزی جداول سطح بوشهر</w:t>
      </w:r>
      <w:r w:rsidR="00D64A18">
        <w:rPr>
          <w:rFonts w:cs="B Zar" w:hint="cs"/>
          <w:b/>
          <w:bCs/>
          <w:rtl/>
          <w:lang w:bidi="fa-IR"/>
        </w:rPr>
        <w:t xml:space="preserve"> </w:t>
      </w:r>
      <w:r w:rsidR="00846C22">
        <w:rPr>
          <w:rFonts w:cs="B Zar" w:hint="cs"/>
          <w:b/>
          <w:bCs/>
          <w:rtl/>
          <w:lang w:bidi="fa-IR"/>
        </w:rPr>
        <w:t>( منطقه یک و دو )</w:t>
      </w:r>
      <w:r w:rsidR="009D5F67">
        <w:rPr>
          <w:rFonts w:cs="B Zar" w:hint="cs"/>
          <w:b/>
          <w:bCs/>
          <w:rtl/>
          <w:lang w:bidi="fa-IR"/>
        </w:rPr>
        <w:t xml:space="preserve">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603978">
        <w:rPr>
          <w:rFonts w:cs="B Zar" w:hint="cs"/>
          <w:rtl/>
          <w:lang w:bidi="fa-IR"/>
        </w:rPr>
        <w:t xml:space="preserve">تامین کنندگان </w:t>
      </w:r>
      <w:r w:rsidR="005B5697" w:rsidRPr="009C3EA4">
        <w:rPr>
          <w:rFonts w:cs="B Zar" w:hint="cs"/>
          <w:rtl/>
          <w:lang w:bidi="fa-IR"/>
        </w:rPr>
        <w:t xml:space="preserve"> واجد صلاحيت  كه داراي </w:t>
      </w:r>
      <w:r w:rsidR="00682A2E">
        <w:rPr>
          <w:rFonts w:cs="B Zar" w:hint="cs"/>
          <w:rtl/>
          <w:lang w:bidi="fa-IR"/>
        </w:rPr>
        <w:t xml:space="preserve">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495"/>
        <w:gridCol w:w="2082"/>
        <w:gridCol w:w="836"/>
        <w:gridCol w:w="1418"/>
        <w:gridCol w:w="1275"/>
        <w:gridCol w:w="1276"/>
        <w:gridCol w:w="1573"/>
      </w:tblGrid>
      <w:tr w:rsidR="00A4744B" w:rsidTr="002F44A8">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495" w:type="dxa"/>
          </w:tcPr>
          <w:p w:rsidR="00A4744B" w:rsidRPr="007957B3" w:rsidRDefault="00A4744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2082" w:type="dxa"/>
          </w:tcPr>
          <w:p w:rsidR="00A4744B" w:rsidRPr="00A4690D" w:rsidRDefault="00A4744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36" w:type="dxa"/>
          </w:tcPr>
          <w:p w:rsidR="00A4744B" w:rsidRPr="007957B3" w:rsidRDefault="00A4744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18" w:type="dxa"/>
          </w:tcPr>
          <w:p w:rsidR="00A4744B" w:rsidRPr="007957B3" w:rsidRDefault="00A4744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5" w:type="dxa"/>
          </w:tcPr>
          <w:p w:rsidR="00A4744B" w:rsidRPr="007957B3" w:rsidRDefault="00A4744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tcPr>
          <w:p w:rsidR="00A4744B" w:rsidRPr="007957B3" w:rsidRDefault="00A4744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tcPr>
          <w:p w:rsidR="00A4744B" w:rsidRPr="007957B3" w:rsidRDefault="00A4744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2F44A8">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A4744B" w:rsidRPr="00CC5F15" w:rsidRDefault="00A4744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5495" w:type="dxa"/>
            <w:tcBorders>
              <w:top w:val="none" w:sz="0" w:space="0" w:color="auto"/>
              <w:bottom w:val="none" w:sz="0" w:space="0" w:color="auto"/>
            </w:tcBorders>
          </w:tcPr>
          <w:p w:rsidR="00A4744B" w:rsidRPr="001712B4" w:rsidRDefault="002F44A8" w:rsidP="002F44A8">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2F44A8">
              <w:rPr>
                <w:rFonts w:cs="B Zar" w:hint="cs"/>
                <w:b/>
                <w:bCs/>
                <w:rtl/>
                <w:lang w:bidi="fa-IR"/>
              </w:rPr>
              <w:t>اجرای رنگ آمیزی جداول سطح بوشهر</w:t>
            </w:r>
            <w:r w:rsidR="00846C22">
              <w:rPr>
                <w:rFonts w:cs="B Zar" w:hint="cs"/>
                <w:b/>
                <w:bCs/>
                <w:rtl/>
                <w:lang w:bidi="fa-IR"/>
              </w:rPr>
              <w:t xml:space="preserve"> ( منطقه یک و دو ) </w:t>
            </w:r>
            <w:r w:rsidRPr="002F44A8">
              <w:rPr>
                <w:rFonts w:cs="B Zar" w:hint="cs"/>
                <w:b/>
                <w:bCs/>
                <w:rtl/>
                <w:lang w:bidi="fa-IR"/>
              </w:rPr>
              <w:t xml:space="preserve">    </w:t>
            </w:r>
          </w:p>
        </w:tc>
        <w:tc>
          <w:tcPr>
            <w:tcW w:w="2082" w:type="dxa"/>
            <w:tcBorders>
              <w:top w:val="none" w:sz="0" w:space="0" w:color="auto"/>
              <w:bottom w:val="none" w:sz="0" w:space="0" w:color="auto"/>
            </w:tcBorders>
          </w:tcPr>
          <w:p w:rsidR="00A4744B" w:rsidRPr="00FD3BDA" w:rsidRDefault="00D64A18" w:rsidP="00846C2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20990057010000</w:t>
            </w:r>
            <w:r w:rsidR="00846C22">
              <w:rPr>
                <w:rFonts w:cs="B Zar" w:hint="cs"/>
                <w:b/>
                <w:bCs/>
                <w:sz w:val="18"/>
                <w:szCs w:val="18"/>
                <w:rtl/>
                <w:lang w:bidi="fa-IR"/>
              </w:rPr>
              <w:t>39</w:t>
            </w:r>
          </w:p>
        </w:tc>
        <w:tc>
          <w:tcPr>
            <w:tcW w:w="836" w:type="dxa"/>
            <w:tcBorders>
              <w:top w:val="none" w:sz="0" w:space="0" w:color="auto"/>
              <w:bottom w:val="none" w:sz="0" w:space="0" w:color="auto"/>
            </w:tcBorders>
          </w:tcPr>
          <w:p w:rsidR="00A4744B" w:rsidRPr="00FD3BDA" w:rsidRDefault="001A6E2D"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w:t>
            </w:r>
            <w:r w:rsidR="00846C22">
              <w:rPr>
                <w:rFonts w:cs="B Zar" w:hint="cs"/>
                <w:b/>
                <w:bCs/>
                <w:sz w:val="18"/>
                <w:szCs w:val="18"/>
                <w:rtl/>
              </w:rPr>
              <w:t>0 روز</w:t>
            </w:r>
            <w:r w:rsidR="00A4744B">
              <w:rPr>
                <w:rFonts w:cs="B Zar" w:hint="cs"/>
                <w:b/>
                <w:bCs/>
                <w:sz w:val="18"/>
                <w:szCs w:val="18"/>
                <w:rtl/>
              </w:rPr>
              <w:t xml:space="preserve"> </w:t>
            </w:r>
          </w:p>
        </w:tc>
        <w:tc>
          <w:tcPr>
            <w:tcW w:w="1418" w:type="dxa"/>
            <w:tcBorders>
              <w:top w:val="none" w:sz="0" w:space="0" w:color="auto"/>
              <w:bottom w:val="none" w:sz="0" w:space="0" w:color="auto"/>
            </w:tcBorders>
          </w:tcPr>
          <w:p w:rsidR="00A4744B" w:rsidRPr="00FD3BDA" w:rsidRDefault="00846C22" w:rsidP="00846C2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02/11/1399</w:t>
            </w:r>
          </w:p>
        </w:tc>
        <w:tc>
          <w:tcPr>
            <w:tcW w:w="1275" w:type="dxa"/>
            <w:tcBorders>
              <w:top w:val="none" w:sz="0" w:space="0" w:color="auto"/>
              <w:bottom w:val="none" w:sz="0" w:space="0" w:color="auto"/>
            </w:tcBorders>
          </w:tcPr>
          <w:p w:rsidR="00A4744B" w:rsidRPr="00FD3BDA" w:rsidRDefault="00846C22" w:rsidP="00846C22">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13/11/1399</w:t>
            </w:r>
          </w:p>
        </w:tc>
        <w:tc>
          <w:tcPr>
            <w:tcW w:w="1276" w:type="dxa"/>
            <w:tcBorders>
              <w:top w:val="none" w:sz="0" w:space="0" w:color="auto"/>
              <w:bottom w:val="none" w:sz="0" w:space="0" w:color="auto"/>
            </w:tcBorders>
          </w:tcPr>
          <w:p w:rsidR="00A4744B" w:rsidRPr="00FD3BDA" w:rsidRDefault="00846C22" w:rsidP="00D64A18">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14/11/1399</w:t>
            </w:r>
          </w:p>
        </w:tc>
        <w:tc>
          <w:tcPr>
            <w:tcW w:w="1573" w:type="dxa"/>
            <w:tcBorders>
              <w:top w:val="none" w:sz="0" w:space="0" w:color="auto"/>
              <w:bottom w:val="none" w:sz="0" w:space="0" w:color="auto"/>
              <w:right w:val="none" w:sz="0" w:space="0" w:color="auto"/>
            </w:tcBorders>
          </w:tcPr>
          <w:p w:rsidR="00A4744B" w:rsidRPr="00FD3BDA" w:rsidRDefault="009D5F67" w:rsidP="002F44A8">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2F44A8">
              <w:rPr>
                <w:rFonts w:cs="B Zar"/>
                <w:b/>
                <w:bCs/>
                <w:sz w:val="18"/>
                <w:szCs w:val="18"/>
              </w:rPr>
              <w:t>500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9D5F67">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w:t>
      </w:r>
      <w:r w:rsidR="009D5F67">
        <w:rPr>
          <w:rFonts w:cs="B Zar" w:hint="cs"/>
          <w:sz w:val="18"/>
          <w:szCs w:val="18"/>
          <w:rtl/>
          <w:lang w:bidi="fa-IR"/>
        </w:rPr>
        <w:t xml:space="preserve">کلیه پاکات می بایست در مهلت مقرر به شرح جدول فوق </w:t>
      </w:r>
      <w:r w:rsidR="00520A0A">
        <w:rPr>
          <w:rFonts w:cs="B Zar" w:hint="cs"/>
          <w:sz w:val="18"/>
          <w:szCs w:val="18"/>
          <w:rtl/>
          <w:lang w:bidi="fa-IR"/>
        </w:rPr>
        <w:t xml:space="preserve"> در سامانه الکترونیکی دولت ( ستاد ) بارگذاری گردد . </w:t>
      </w:r>
      <w:r w:rsidR="00846C22">
        <w:rPr>
          <w:rFonts w:cs="B Zar" w:hint="cs"/>
          <w:sz w:val="18"/>
          <w:szCs w:val="18"/>
          <w:rtl/>
          <w:lang w:bidi="fa-IR"/>
        </w:rPr>
        <w:t xml:space="preserve">و اصل پاکت الف ( تضمین شرکت در مناقصه ) در مهلت مقرر به اداره امور قراردادهای شهرداری مرکزی ارائه و رسید دریافت نمایند . </w:t>
      </w:r>
    </w:p>
    <w:p w:rsidR="00646B76" w:rsidRPr="00B97130" w:rsidRDefault="00646B76" w:rsidP="00846C22">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 xml:space="preserve">صبح </w:t>
      </w:r>
      <w:r w:rsidR="00846C22">
        <w:rPr>
          <w:rFonts w:cs="B Zar" w:hint="cs"/>
          <w:sz w:val="18"/>
          <w:szCs w:val="18"/>
          <w:rtl/>
          <w:lang w:bidi="fa-IR"/>
        </w:rPr>
        <w:t xml:space="preserve">تاریخ </w:t>
      </w:r>
      <w:r w:rsidRPr="00B97130">
        <w:rPr>
          <w:rFonts w:cs="B Zar" w:hint="cs"/>
          <w:sz w:val="18"/>
          <w:szCs w:val="18"/>
          <w:rtl/>
          <w:lang w:bidi="fa-IR"/>
        </w:rPr>
        <w:t xml:space="preserve">درج شده در جدول </w:t>
      </w:r>
      <w:r w:rsidR="00846C22">
        <w:rPr>
          <w:rFonts w:cs="B Zar" w:hint="cs"/>
          <w:sz w:val="18"/>
          <w:szCs w:val="18"/>
          <w:rtl/>
          <w:lang w:bidi="fa-IR"/>
        </w:rPr>
        <w:t xml:space="preserve"> فوق </w:t>
      </w:r>
      <w:r w:rsidRPr="00B97130">
        <w:rPr>
          <w:rFonts w:cs="B Zar" w:hint="cs"/>
          <w:sz w:val="18"/>
          <w:szCs w:val="18"/>
          <w:rtl/>
          <w:lang w:bidi="fa-IR"/>
        </w:rPr>
        <w:t>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846C22" w:rsidRPr="001131A4" w:rsidRDefault="00846C22" w:rsidP="00846C22">
      <w:pPr>
        <w:pStyle w:val="ListParagraph"/>
        <w:tabs>
          <w:tab w:val="left" w:pos="822"/>
        </w:tabs>
        <w:ind w:left="538"/>
        <w:jc w:val="lowKashida"/>
        <w:rPr>
          <w:rFonts w:cs="B Zar"/>
          <w:sz w:val="18"/>
          <w:szCs w:val="18"/>
          <w:lang w:bidi="fa-IR"/>
        </w:rPr>
      </w:pP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3E" w:rsidRDefault="00F6683E" w:rsidP="001263D6">
      <w:r>
        <w:separator/>
      </w:r>
    </w:p>
  </w:endnote>
  <w:endnote w:type="continuationSeparator" w:id="0">
    <w:p w:rsidR="00F6683E" w:rsidRDefault="00F6683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3E" w:rsidRDefault="00F6683E" w:rsidP="001263D6">
      <w:r>
        <w:separator/>
      </w:r>
    </w:p>
  </w:footnote>
  <w:footnote w:type="continuationSeparator" w:id="0">
    <w:p w:rsidR="00F6683E" w:rsidRDefault="00F6683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3E48"/>
    <w:rsid w:val="00096D56"/>
    <w:rsid w:val="000B0443"/>
    <w:rsid w:val="000B19E7"/>
    <w:rsid w:val="000B26A4"/>
    <w:rsid w:val="000B5789"/>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A6E2D"/>
    <w:rsid w:val="001B1AEB"/>
    <w:rsid w:val="001C2E49"/>
    <w:rsid w:val="001D4F40"/>
    <w:rsid w:val="001E4808"/>
    <w:rsid w:val="001E4D21"/>
    <w:rsid w:val="001F38A3"/>
    <w:rsid w:val="002009AD"/>
    <w:rsid w:val="00202C9A"/>
    <w:rsid w:val="002030CA"/>
    <w:rsid w:val="002175AE"/>
    <w:rsid w:val="00222D90"/>
    <w:rsid w:val="00224450"/>
    <w:rsid w:val="00225F32"/>
    <w:rsid w:val="00227080"/>
    <w:rsid w:val="00244BE3"/>
    <w:rsid w:val="00271EB2"/>
    <w:rsid w:val="00272F9A"/>
    <w:rsid w:val="0027667D"/>
    <w:rsid w:val="0028587E"/>
    <w:rsid w:val="002B75F6"/>
    <w:rsid w:val="002C6FFD"/>
    <w:rsid w:val="002D49C1"/>
    <w:rsid w:val="002D7829"/>
    <w:rsid w:val="002E2844"/>
    <w:rsid w:val="002E6525"/>
    <w:rsid w:val="002F0E61"/>
    <w:rsid w:val="002F44A8"/>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473D4"/>
    <w:rsid w:val="0045109B"/>
    <w:rsid w:val="00462138"/>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03978"/>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6F7B2D"/>
    <w:rsid w:val="007220AB"/>
    <w:rsid w:val="007270AB"/>
    <w:rsid w:val="007404A9"/>
    <w:rsid w:val="00741670"/>
    <w:rsid w:val="00755C0E"/>
    <w:rsid w:val="00766810"/>
    <w:rsid w:val="00767D63"/>
    <w:rsid w:val="0077195F"/>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46C22"/>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5C76"/>
    <w:rsid w:val="00977629"/>
    <w:rsid w:val="00991196"/>
    <w:rsid w:val="00993D42"/>
    <w:rsid w:val="0099735B"/>
    <w:rsid w:val="009B183A"/>
    <w:rsid w:val="009B49FE"/>
    <w:rsid w:val="009C3EA4"/>
    <w:rsid w:val="009D5F67"/>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1475"/>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4A18"/>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6683E"/>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E1A37E-EE52-4866-924F-047DD5EE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64A1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5">
    <w:name w:val="Light List Accent 5"/>
    <w:basedOn w:val="TableNormal"/>
    <w:uiPriority w:val="61"/>
    <w:rsid w:val="002F44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38CE-61E3-41D5-BAE6-434A9D94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2021-01-14T07:18:00Z</cp:lastPrinted>
  <dcterms:created xsi:type="dcterms:W3CDTF">2021-01-16T04:42:00Z</dcterms:created>
  <dcterms:modified xsi:type="dcterms:W3CDTF">2021-01-16T04:42:00Z</dcterms:modified>
</cp:coreProperties>
</file>