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C83A1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83A13">
        <w:rPr>
          <w:rFonts w:cs="B Zar" w:hint="cs"/>
          <w:b/>
          <w:bCs/>
          <w:rtl/>
          <w:lang w:bidi="fa-IR"/>
        </w:rPr>
        <w:t>خرید</w:t>
      </w:r>
      <w:r w:rsidR="00C83A13" w:rsidRPr="00A037C1">
        <w:rPr>
          <w:rFonts w:cs="B Zar"/>
          <w:b/>
          <w:bCs/>
          <w:rtl/>
          <w:lang w:bidi="fa-IR"/>
        </w:rPr>
        <w:t xml:space="preserve"> تجه</w:t>
      </w:r>
      <w:r w:rsidR="00C83A13" w:rsidRPr="00A037C1">
        <w:rPr>
          <w:rFonts w:cs="B Zar" w:hint="cs"/>
          <w:b/>
          <w:bCs/>
          <w:rtl/>
          <w:lang w:bidi="fa-IR"/>
        </w:rPr>
        <w:t>ی</w:t>
      </w:r>
      <w:r w:rsidR="00C83A13" w:rsidRPr="00A037C1">
        <w:rPr>
          <w:rFonts w:cs="B Zar" w:hint="eastAsia"/>
          <w:b/>
          <w:bCs/>
          <w:rtl/>
          <w:lang w:bidi="fa-IR"/>
        </w:rPr>
        <w:t>زات</w:t>
      </w:r>
      <w:r w:rsidR="00C83A13" w:rsidRPr="00A037C1">
        <w:rPr>
          <w:rFonts w:cs="B Zar"/>
          <w:b/>
          <w:bCs/>
          <w:rtl/>
          <w:lang w:bidi="fa-IR"/>
        </w:rPr>
        <w:t xml:space="preserve"> مبلمان شهر</w:t>
      </w:r>
      <w:r w:rsidR="00C83A13" w:rsidRPr="00A037C1">
        <w:rPr>
          <w:rFonts w:cs="B Zar" w:hint="cs"/>
          <w:b/>
          <w:bCs/>
          <w:rtl/>
          <w:lang w:bidi="fa-IR"/>
        </w:rPr>
        <w:t>ی</w:t>
      </w:r>
      <w:r w:rsidR="00C83A13" w:rsidRPr="00A037C1">
        <w:rPr>
          <w:rFonts w:cs="B Zar"/>
          <w:b/>
          <w:bCs/>
          <w:rtl/>
          <w:lang w:bidi="fa-IR"/>
        </w:rPr>
        <w:t xml:space="preserve"> </w:t>
      </w:r>
      <w:r w:rsidR="00C83A13">
        <w:rPr>
          <w:rFonts w:cs="B Zar" w:hint="cs"/>
          <w:b/>
          <w:bCs/>
          <w:rtl/>
          <w:lang w:bidi="fa-IR"/>
        </w:rPr>
        <w:t xml:space="preserve">و ست ورزشی و بدنسازی </w:t>
      </w:r>
      <w:r w:rsidR="00C83A13" w:rsidRPr="00A037C1">
        <w:rPr>
          <w:rFonts w:cs="B Zar"/>
          <w:b/>
          <w:bCs/>
          <w:rtl/>
          <w:lang w:bidi="fa-IR"/>
        </w:rPr>
        <w:t>به منظور استفاده در پارکها</w:t>
      </w:r>
      <w:r w:rsidR="00C83A13" w:rsidRPr="00A037C1">
        <w:rPr>
          <w:rFonts w:cs="B Zar" w:hint="cs"/>
          <w:b/>
          <w:bCs/>
          <w:rtl/>
          <w:lang w:bidi="fa-IR"/>
        </w:rPr>
        <w:t>ی</w:t>
      </w:r>
      <w:r w:rsidR="00C83A13" w:rsidRPr="00A037C1">
        <w:rPr>
          <w:rFonts w:cs="B Zar"/>
          <w:b/>
          <w:bCs/>
          <w:rtl/>
          <w:lang w:bidi="fa-IR"/>
        </w:rPr>
        <w:t xml:space="preserve"> ساحل</w:t>
      </w:r>
      <w:r w:rsidR="00C83A13" w:rsidRPr="00A037C1">
        <w:rPr>
          <w:rFonts w:cs="B Zar" w:hint="cs"/>
          <w:b/>
          <w:bCs/>
          <w:rtl/>
          <w:lang w:bidi="fa-IR"/>
        </w:rPr>
        <w:t>ی</w:t>
      </w:r>
      <w:r w:rsidR="00C83A13" w:rsidRPr="00A037C1">
        <w:rPr>
          <w:rFonts w:cs="B Zar"/>
          <w:b/>
          <w:bCs/>
          <w:rtl/>
          <w:lang w:bidi="fa-IR"/>
        </w:rPr>
        <w:t xml:space="preserve"> و محله ا</w:t>
      </w:r>
      <w:r w:rsidR="00C83A13" w:rsidRPr="00A037C1">
        <w:rPr>
          <w:rFonts w:cs="B Zar" w:hint="cs"/>
          <w:b/>
          <w:bCs/>
          <w:rtl/>
          <w:lang w:bidi="fa-IR"/>
        </w:rPr>
        <w:t>ی</w:t>
      </w:r>
      <w:r w:rsidR="00C83A13"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810A68" w:rsidRDefault="00C83A13" w:rsidP="00810A68">
            <w:pPr>
              <w:ind w:right="142"/>
              <w:jc w:val="center"/>
              <w:rPr>
                <w:rFonts w:ascii="Tahoma" w:hAnsi="Tahoma" w:cs="Tahoma"/>
                <w:sz w:val="18"/>
                <w:szCs w:val="18"/>
                <w:rtl/>
              </w:rPr>
            </w:pPr>
            <w:r>
              <w:rPr>
                <w:rFonts w:cs="B Zar" w:hint="cs"/>
                <w:b/>
                <w:bCs/>
                <w:rtl/>
                <w:lang w:bidi="fa-IR"/>
              </w:rPr>
              <w:t>خرید</w:t>
            </w:r>
            <w:r w:rsidRPr="00A037C1">
              <w:rPr>
                <w:rFonts w:cs="B Zar"/>
                <w:b/>
                <w:bCs/>
                <w:rtl/>
                <w:lang w:bidi="fa-IR"/>
              </w:rPr>
              <w:t xml:space="preserve"> </w:t>
            </w:r>
            <w:r w:rsidR="00810A68">
              <w:rPr>
                <w:rFonts w:cs="B Zar" w:hint="cs"/>
                <w:b/>
                <w:bCs/>
                <w:rtl/>
                <w:lang w:bidi="fa-IR"/>
              </w:rPr>
              <w:t xml:space="preserve">نیمکت و گلدان شهری </w:t>
            </w:r>
          </w:p>
        </w:tc>
        <w:tc>
          <w:tcPr>
            <w:tcW w:w="1984" w:type="dxa"/>
            <w:vAlign w:val="center"/>
          </w:tcPr>
          <w:p w:rsidR="00C83A13" w:rsidRPr="007206F5" w:rsidRDefault="00810A68" w:rsidP="00D47B83">
            <w:pPr>
              <w:ind w:right="142"/>
              <w:jc w:val="center"/>
              <w:rPr>
                <w:rFonts w:cs="B Zar"/>
                <w:b/>
                <w:bCs/>
                <w:rtl/>
                <w:lang w:bidi="fa-IR"/>
              </w:rPr>
            </w:pPr>
            <w:r>
              <w:rPr>
                <w:rFonts w:cs="B Zar" w:hint="cs"/>
                <w:b/>
                <w:bCs/>
                <w:rtl/>
                <w:lang w:bidi="fa-IR"/>
              </w:rPr>
              <w:t>000/500/312/9</w:t>
            </w:r>
          </w:p>
        </w:tc>
        <w:tc>
          <w:tcPr>
            <w:tcW w:w="2268" w:type="dxa"/>
            <w:vAlign w:val="center"/>
          </w:tcPr>
          <w:p w:rsidR="00C83A13" w:rsidRPr="0040240A" w:rsidRDefault="006604F8" w:rsidP="00D47B83">
            <w:pPr>
              <w:ind w:right="142"/>
              <w:jc w:val="center"/>
              <w:rPr>
                <w:rFonts w:cs="B Zar"/>
                <w:b/>
                <w:bCs/>
                <w:sz w:val="18"/>
                <w:szCs w:val="18"/>
              </w:rPr>
            </w:pPr>
            <w:r w:rsidRPr="006604F8">
              <w:rPr>
                <w:rFonts w:cs="B Zar"/>
                <w:b/>
                <w:bCs/>
                <w:rtl/>
                <w:lang w:bidi="fa-IR"/>
              </w:rPr>
              <w:t>۲۰۰۰۰۰۵۷۰۱۰۰۰۰۲۹</w:t>
            </w:r>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6604F8" w:rsidP="006604F8">
            <w:pPr>
              <w:ind w:right="142"/>
              <w:jc w:val="center"/>
              <w:rPr>
                <w:rFonts w:cs="B Zar"/>
                <w:b/>
                <w:bCs/>
                <w:sz w:val="18"/>
                <w:szCs w:val="18"/>
                <w:rtl/>
              </w:rPr>
            </w:pPr>
            <w:r>
              <w:rPr>
                <w:rFonts w:cs="B Zar" w:hint="cs"/>
                <w:b/>
                <w:bCs/>
                <w:sz w:val="18"/>
                <w:szCs w:val="18"/>
                <w:rtl/>
              </w:rPr>
              <w:t>16</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1276" w:type="dxa"/>
            <w:vAlign w:val="center"/>
          </w:tcPr>
          <w:p w:rsidR="00C83A13" w:rsidRPr="00FD3BDA" w:rsidRDefault="00E00087" w:rsidP="00E00087">
            <w:pPr>
              <w:ind w:right="142"/>
              <w:jc w:val="center"/>
              <w:rPr>
                <w:rFonts w:cs="B Zar"/>
                <w:b/>
                <w:bCs/>
                <w:sz w:val="18"/>
                <w:szCs w:val="18"/>
                <w:rtl/>
              </w:rPr>
            </w:pPr>
            <w:r>
              <w:rPr>
                <w:rFonts w:cs="B Zar" w:hint="cs"/>
                <w:b/>
                <w:bCs/>
                <w:sz w:val="18"/>
                <w:szCs w:val="18"/>
                <w:rtl/>
              </w:rPr>
              <w:t>30</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1332" w:type="dxa"/>
            <w:vAlign w:val="center"/>
          </w:tcPr>
          <w:p w:rsidR="00C83A13" w:rsidRPr="00FD3BDA" w:rsidRDefault="00E00087" w:rsidP="00E00087">
            <w:pPr>
              <w:ind w:right="142"/>
              <w:jc w:val="center"/>
              <w:rPr>
                <w:rFonts w:cs="B Zar"/>
                <w:b/>
                <w:bCs/>
                <w:sz w:val="18"/>
                <w:szCs w:val="18"/>
                <w:rtl/>
              </w:rPr>
            </w:pPr>
            <w:r>
              <w:rPr>
                <w:rFonts w:cs="B Zar" w:hint="cs"/>
                <w:b/>
                <w:bCs/>
                <w:sz w:val="18"/>
                <w:szCs w:val="18"/>
                <w:rtl/>
              </w:rPr>
              <w:t>31</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2552" w:type="dxa"/>
            <w:vAlign w:val="center"/>
          </w:tcPr>
          <w:p w:rsidR="00C83A13" w:rsidRPr="00FD3BDA" w:rsidRDefault="00810A68" w:rsidP="00D47B83">
            <w:pPr>
              <w:ind w:right="142"/>
              <w:jc w:val="center"/>
              <w:rPr>
                <w:rFonts w:cs="B Zar"/>
                <w:b/>
                <w:bCs/>
                <w:sz w:val="18"/>
                <w:szCs w:val="18"/>
              </w:rPr>
            </w:pPr>
            <w:r>
              <w:rPr>
                <w:rFonts w:cs="B Zar" w:hint="cs"/>
                <w:b/>
                <w:bCs/>
                <w:sz w:val="18"/>
                <w:szCs w:val="18"/>
                <w:rtl/>
              </w:rPr>
              <w:t>000/000/500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A1" w:rsidRDefault="008969A1" w:rsidP="001263D6">
      <w:r>
        <w:separator/>
      </w:r>
    </w:p>
  </w:endnote>
  <w:endnote w:type="continuationSeparator" w:id="0">
    <w:p w:rsidR="008969A1" w:rsidRDefault="008969A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A1" w:rsidRDefault="008969A1" w:rsidP="001263D6">
      <w:r>
        <w:separator/>
      </w:r>
    </w:p>
  </w:footnote>
  <w:footnote w:type="continuationSeparator" w:id="0">
    <w:p w:rsidR="008969A1" w:rsidRDefault="008969A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969A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73139"/>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10F0A"/>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58DBDD-0436-4756-9C89-F7D359FA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DB56-EE4A-4656-A39E-0D8620BF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2021-07-31T04:47:00Z</cp:lastPrinted>
  <dcterms:created xsi:type="dcterms:W3CDTF">2021-07-31T04:47:00Z</dcterms:created>
  <dcterms:modified xsi:type="dcterms:W3CDTF">2021-07-31T04:47:00Z</dcterms:modified>
</cp:coreProperties>
</file>