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8911D2">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8911D2" w:rsidRPr="008911D2">
        <w:rPr>
          <w:rFonts w:cs="B Zar"/>
          <w:b/>
          <w:bCs/>
          <w:rtl/>
          <w:lang w:bidi="fa-IR"/>
        </w:rPr>
        <w:t>پروژه خر</w:t>
      </w:r>
      <w:r w:rsidR="008911D2" w:rsidRPr="008911D2">
        <w:rPr>
          <w:rFonts w:cs="B Zar" w:hint="cs"/>
          <w:b/>
          <w:bCs/>
          <w:rtl/>
          <w:lang w:bidi="fa-IR"/>
        </w:rPr>
        <w:t>ی</w:t>
      </w:r>
      <w:r w:rsidR="008911D2" w:rsidRPr="008911D2">
        <w:rPr>
          <w:rFonts w:cs="B Zar" w:hint="eastAsia"/>
          <w:b/>
          <w:bCs/>
          <w:rtl/>
          <w:lang w:bidi="fa-IR"/>
        </w:rPr>
        <w:t>د</w:t>
      </w:r>
      <w:r w:rsidR="008911D2" w:rsidRPr="008911D2">
        <w:rPr>
          <w:rFonts w:cs="B Zar"/>
          <w:b/>
          <w:bCs/>
          <w:rtl/>
          <w:lang w:bidi="fa-IR"/>
        </w:rPr>
        <w:t xml:space="preserve"> </w:t>
      </w:r>
      <w:r w:rsidR="008911D2" w:rsidRPr="008911D2">
        <w:rPr>
          <w:rFonts w:cs="B Zar" w:hint="cs"/>
          <w:b/>
          <w:bCs/>
          <w:rtl/>
          <w:lang w:bidi="fa-IR"/>
        </w:rPr>
        <w:t>ی</w:t>
      </w:r>
      <w:r w:rsidR="008911D2" w:rsidRPr="008911D2">
        <w:rPr>
          <w:rFonts w:cs="B Zar" w:hint="eastAsia"/>
          <w:b/>
          <w:bCs/>
          <w:rtl/>
          <w:lang w:bidi="fa-IR"/>
        </w:rPr>
        <w:t>ک</w:t>
      </w:r>
      <w:r w:rsidR="008911D2" w:rsidRPr="008911D2">
        <w:rPr>
          <w:rFonts w:cs="B Zar"/>
          <w:b/>
          <w:bCs/>
          <w:rtl/>
          <w:lang w:bidi="fa-IR"/>
        </w:rPr>
        <w:t xml:space="preserve"> دستگاه خودرو سنگ</w:t>
      </w:r>
      <w:r w:rsidR="008911D2" w:rsidRPr="008911D2">
        <w:rPr>
          <w:rFonts w:cs="B Zar" w:hint="cs"/>
          <w:b/>
          <w:bCs/>
          <w:rtl/>
          <w:lang w:bidi="fa-IR"/>
        </w:rPr>
        <w:t>ی</w:t>
      </w:r>
      <w:r w:rsidR="008911D2" w:rsidRPr="008911D2">
        <w:rPr>
          <w:rFonts w:cs="B Zar" w:hint="eastAsia"/>
          <w:b/>
          <w:bCs/>
          <w:rtl/>
          <w:lang w:bidi="fa-IR"/>
        </w:rPr>
        <w:t>ن</w:t>
      </w:r>
      <w:r w:rsidR="008911D2" w:rsidRPr="008911D2">
        <w:rPr>
          <w:rFonts w:cs="B Zar"/>
          <w:b/>
          <w:bCs/>
          <w:rtl/>
          <w:lang w:bidi="fa-IR"/>
        </w:rPr>
        <w:t xml:space="preserve"> ١٨ تن</w:t>
      </w:r>
      <w:r w:rsidR="008911D2">
        <w:rPr>
          <w:rFonts w:cs="B Zar" w:hint="cs"/>
          <w:b/>
          <w:bCs/>
          <w:rtl/>
          <w:lang w:bidi="fa-IR"/>
        </w:rPr>
        <w:t xml:space="preserve"> آتش نشانی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771"/>
        <w:gridCol w:w="1984"/>
        <w:gridCol w:w="2268"/>
        <w:gridCol w:w="851"/>
        <w:gridCol w:w="1275"/>
        <w:gridCol w:w="1276"/>
        <w:gridCol w:w="1332"/>
        <w:gridCol w:w="2552"/>
      </w:tblGrid>
      <w:tr w:rsidR="00C83A13" w:rsidTr="00C83A13">
        <w:trPr>
          <w:cantSplit/>
          <w:trHeight w:val="917"/>
          <w:jc w:val="center"/>
        </w:trPr>
        <w:tc>
          <w:tcPr>
            <w:tcW w:w="377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D47B83">
        <w:trPr>
          <w:trHeight w:val="419"/>
          <w:jc w:val="center"/>
        </w:trPr>
        <w:tc>
          <w:tcPr>
            <w:tcW w:w="3771" w:type="dxa"/>
            <w:vAlign w:val="center"/>
          </w:tcPr>
          <w:p w:rsidR="00C83A13" w:rsidRPr="00810A68" w:rsidRDefault="008911D2" w:rsidP="00B63836">
            <w:pPr>
              <w:ind w:right="142"/>
              <w:jc w:val="center"/>
              <w:rPr>
                <w:rFonts w:ascii="Tahoma" w:hAnsi="Tahoma" w:cs="Tahoma"/>
                <w:sz w:val="18"/>
                <w:szCs w:val="18"/>
                <w:rtl/>
              </w:rPr>
            </w:pPr>
            <w:r w:rsidRPr="008911D2">
              <w:rPr>
                <w:rFonts w:cs="B Zar"/>
                <w:b/>
                <w:bCs/>
                <w:rtl/>
                <w:lang w:bidi="fa-IR"/>
              </w:rPr>
              <w:t>پروژه خر</w:t>
            </w:r>
            <w:r w:rsidRPr="008911D2">
              <w:rPr>
                <w:rFonts w:cs="B Zar" w:hint="cs"/>
                <w:b/>
                <w:bCs/>
                <w:rtl/>
                <w:lang w:bidi="fa-IR"/>
              </w:rPr>
              <w:t>ی</w:t>
            </w:r>
            <w:r w:rsidRPr="008911D2">
              <w:rPr>
                <w:rFonts w:cs="B Zar" w:hint="eastAsia"/>
                <w:b/>
                <w:bCs/>
                <w:rtl/>
                <w:lang w:bidi="fa-IR"/>
              </w:rPr>
              <w:t>د</w:t>
            </w:r>
            <w:r w:rsidRPr="008911D2">
              <w:rPr>
                <w:rFonts w:cs="B Zar"/>
                <w:b/>
                <w:bCs/>
                <w:rtl/>
                <w:lang w:bidi="fa-IR"/>
              </w:rPr>
              <w:t xml:space="preserve"> </w:t>
            </w:r>
            <w:r w:rsidRPr="008911D2">
              <w:rPr>
                <w:rFonts w:cs="B Zar" w:hint="cs"/>
                <w:b/>
                <w:bCs/>
                <w:rtl/>
                <w:lang w:bidi="fa-IR"/>
              </w:rPr>
              <w:t>ی</w:t>
            </w:r>
            <w:r w:rsidRPr="008911D2">
              <w:rPr>
                <w:rFonts w:cs="B Zar" w:hint="eastAsia"/>
                <w:b/>
                <w:bCs/>
                <w:rtl/>
                <w:lang w:bidi="fa-IR"/>
              </w:rPr>
              <w:t>ک</w:t>
            </w:r>
            <w:r w:rsidRPr="008911D2">
              <w:rPr>
                <w:rFonts w:cs="B Zar"/>
                <w:b/>
                <w:bCs/>
                <w:rtl/>
                <w:lang w:bidi="fa-IR"/>
              </w:rPr>
              <w:t xml:space="preserve"> دستگاه خودرو سنگ</w:t>
            </w:r>
            <w:r w:rsidRPr="008911D2">
              <w:rPr>
                <w:rFonts w:cs="B Zar" w:hint="cs"/>
                <w:b/>
                <w:bCs/>
                <w:rtl/>
                <w:lang w:bidi="fa-IR"/>
              </w:rPr>
              <w:t>ی</w:t>
            </w:r>
            <w:r w:rsidRPr="008911D2">
              <w:rPr>
                <w:rFonts w:cs="B Zar" w:hint="eastAsia"/>
                <w:b/>
                <w:bCs/>
                <w:rtl/>
                <w:lang w:bidi="fa-IR"/>
              </w:rPr>
              <w:t>ن</w:t>
            </w:r>
            <w:r w:rsidRPr="008911D2">
              <w:rPr>
                <w:rFonts w:cs="B Zar"/>
                <w:b/>
                <w:bCs/>
                <w:rtl/>
                <w:lang w:bidi="fa-IR"/>
              </w:rPr>
              <w:t xml:space="preserve"> ١٨ تن</w:t>
            </w:r>
            <w:r>
              <w:rPr>
                <w:rFonts w:cs="B Zar" w:hint="cs"/>
                <w:b/>
                <w:bCs/>
                <w:rtl/>
                <w:lang w:bidi="fa-IR"/>
              </w:rPr>
              <w:t xml:space="preserve"> آتش نشانی </w:t>
            </w:r>
          </w:p>
        </w:tc>
        <w:tc>
          <w:tcPr>
            <w:tcW w:w="1984" w:type="dxa"/>
            <w:vAlign w:val="center"/>
          </w:tcPr>
          <w:p w:rsidR="00C83A13" w:rsidRPr="007206F5" w:rsidRDefault="008911D2" w:rsidP="008911D2">
            <w:pPr>
              <w:ind w:right="142"/>
              <w:jc w:val="center"/>
              <w:rPr>
                <w:rFonts w:cs="B Zar"/>
                <w:b/>
                <w:bCs/>
                <w:rtl/>
                <w:lang w:bidi="fa-IR"/>
              </w:rPr>
            </w:pPr>
            <w:r>
              <w:rPr>
                <w:rFonts w:cs="B Zar" w:hint="cs"/>
                <w:b/>
                <w:bCs/>
                <w:rtl/>
                <w:lang w:bidi="fa-IR"/>
              </w:rPr>
              <w:t>000/000/000/67</w:t>
            </w:r>
          </w:p>
        </w:tc>
        <w:tc>
          <w:tcPr>
            <w:tcW w:w="2268" w:type="dxa"/>
            <w:vAlign w:val="center"/>
          </w:tcPr>
          <w:p w:rsidR="00C83A13" w:rsidRPr="0040240A" w:rsidRDefault="00610AF5" w:rsidP="00B63836">
            <w:pPr>
              <w:ind w:right="142"/>
              <w:jc w:val="center"/>
              <w:rPr>
                <w:rFonts w:cs="B Zar"/>
                <w:b/>
                <w:bCs/>
                <w:sz w:val="18"/>
                <w:szCs w:val="18"/>
              </w:rPr>
            </w:pPr>
            <w:r w:rsidRPr="00610AF5">
              <w:rPr>
                <w:rFonts w:cs="B Zar"/>
                <w:b/>
                <w:bCs/>
                <w:rtl/>
                <w:lang w:bidi="fa-IR"/>
              </w:rPr>
              <w:t>۲۰۰۰۰۰۵۷۰۱۰۰۰۰۳۷</w:t>
            </w:r>
          </w:p>
        </w:tc>
        <w:tc>
          <w:tcPr>
            <w:tcW w:w="851" w:type="dxa"/>
            <w:vAlign w:val="center"/>
          </w:tcPr>
          <w:p w:rsidR="00C83A13" w:rsidRPr="00FD3BDA" w:rsidRDefault="00EF205C" w:rsidP="00D47B83">
            <w:pPr>
              <w:ind w:right="142"/>
              <w:jc w:val="center"/>
              <w:rPr>
                <w:rFonts w:cs="B Zar"/>
                <w:b/>
                <w:bCs/>
                <w:sz w:val="18"/>
                <w:szCs w:val="18"/>
                <w:rtl/>
              </w:rPr>
            </w:pPr>
            <w:r>
              <w:rPr>
                <w:rFonts w:cs="B Zar" w:hint="cs"/>
                <w:b/>
                <w:bCs/>
                <w:sz w:val="18"/>
                <w:szCs w:val="18"/>
                <w:rtl/>
              </w:rPr>
              <w:t>3</w:t>
            </w:r>
            <w:r w:rsidR="00C83A13">
              <w:rPr>
                <w:rFonts w:cs="B Zar" w:hint="cs"/>
                <w:b/>
                <w:bCs/>
                <w:sz w:val="18"/>
                <w:szCs w:val="18"/>
                <w:rtl/>
              </w:rPr>
              <w:t xml:space="preserve"> ماه شمسی</w:t>
            </w:r>
          </w:p>
        </w:tc>
        <w:tc>
          <w:tcPr>
            <w:tcW w:w="1275" w:type="dxa"/>
            <w:vAlign w:val="center"/>
          </w:tcPr>
          <w:p w:rsidR="00C83A13" w:rsidRPr="00FD3BDA" w:rsidRDefault="002B7172" w:rsidP="002B7172">
            <w:pPr>
              <w:ind w:right="142"/>
              <w:jc w:val="center"/>
              <w:rPr>
                <w:rFonts w:cs="B Zar"/>
                <w:b/>
                <w:bCs/>
                <w:sz w:val="18"/>
                <w:szCs w:val="18"/>
                <w:rtl/>
              </w:rPr>
            </w:pPr>
            <w:r>
              <w:rPr>
                <w:rFonts w:cs="B Zar" w:hint="cs"/>
                <w:b/>
                <w:bCs/>
                <w:sz w:val="18"/>
                <w:szCs w:val="18"/>
                <w:rtl/>
              </w:rPr>
              <w:t>18</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1276" w:type="dxa"/>
            <w:vAlign w:val="center"/>
          </w:tcPr>
          <w:p w:rsidR="00C83A13" w:rsidRPr="00FD3BDA" w:rsidRDefault="002B7172" w:rsidP="002B7172">
            <w:pPr>
              <w:ind w:right="142"/>
              <w:jc w:val="center"/>
              <w:rPr>
                <w:rFonts w:cs="B Zar"/>
                <w:b/>
                <w:bCs/>
                <w:sz w:val="18"/>
                <w:szCs w:val="18"/>
                <w:rtl/>
              </w:rPr>
            </w:pPr>
            <w:r>
              <w:rPr>
                <w:rFonts w:cs="B Zar" w:hint="cs"/>
                <w:b/>
                <w:bCs/>
                <w:sz w:val="18"/>
                <w:szCs w:val="18"/>
                <w:rtl/>
              </w:rPr>
              <w:t>29</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1332" w:type="dxa"/>
            <w:vAlign w:val="center"/>
          </w:tcPr>
          <w:p w:rsidR="00C83A13" w:rsidRPr="00FD3BDA" w:rsidRDefault="002B7172" w:rsidP="002B7172">
            <w:pPr>
              <w:ind w:right="142"/>
              <w:jc w:val="center"/>
              <w:rPr>
                <w:rFonts w:cs="B Zar"/>
                <w:b/>
                <w:bCs/>
                <w:sz w:val="18"/>
                <w:szCs w:val="18"/>
                <w:rtl/>
              </w:rPr>
            </w:pPr>
            <w:r>
              <w:rPr>
                <w:rFonts w:cs="B Zar" w:hint="cs"/>
                <w:b/>
                <w:bCs/>
                <w:sz w:val="18"/>
                <w:szCs w:val="18"/>
                <w:rtl/>
              </w:rPr>
              <w:t>30</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2552" w:type="dxa"/>
            <w:vAlign w:val="center"/>
          </w:tcPr>
          <w:p w:rsidR="00C83A13" w:rsidRPr="00FD3BDA" w:rsidRDefault="002B7172" w:rsidP="00B63836">
            <w:pPr>
              <w:ind w:right="142"/>
              <w:jc w:val="center"/>
              <w:rPr>
                <w:rFonts w:cs="B Zar"/>
                <w:b/>
                <w:bCs/>
                <w:sz w:val="18"/>
                <w:szCs w:val="18"/>
              </w:rPr>
            </w:pPr>
            <w:r>
              <w:rPr>
                <w:rFonts w:cs="B Zar" w:hint="cs"/>
                <w:b/>
                <w:bCs/>
                <w:sz w:val="18"/>
                <w:szCs w:val="18"/>
                <w:rtl/>
              </w:rPr>
              <w:t>000/000/500/3</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C6" w:rsidRDefault="00330FC6" w:rsidP="001263D6">
      <w:r>
        <w:separator/>
      </w:r>
    </w:p>
  </w:endnote>
  <w:endnote w:type="continuationSeparator" w:id="0">
    <w:p w:rsidR="00330FC6" w:rsidRDefault="00330FC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C6" w:rsidRDefault="00330FC6" w:rsidP="001263D6">
      <w:r>
        <w:separator/>
      </w:r>
    </w:p>
  </w:footnote>
  <w:footnote w:type="continuationSeparator" w:id="0">
    <w:p w:rsidR="00330FC6" w:rsidRDefault="00330FC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844"/>
    <w:rsid w:val="002E6525"/>
    <w:rsid w:val="002F0E61"/>
    <w:rsid w:val="0031328C"/>
    <w:rsid w:val="003250E1"/>
    <w:rsid w:val="00330FC6"/>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568A"/>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3992"/>
    <w:rsid w:val="00E74F77"/>
    <w:rsid w:val="00E772F3"/>
    <w:rsid w:val="00E840CD"/>
    <w:rsid w:val="00E84DD3"/>
    <w:rsid w:val="00E9153F"/>
    <w:rsid w:val="00E91F7D"/>
    <w:rsid w:val="00E93E23"/>
    <w:rsid w:val="00EA4413"/>
    <w:rsid w:val="00EB6172"/>
    <w:rsid w:val="00EB6B2F"/>
    <w:rsid w:val="00EC0FFF"/>
    <w:rsid w:val="00ED384E"/>
    <w:rsid w:val="00EE0DAA"/>
    <w:rsid w:val="00EF205C"/>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1FB37D-A69A-4F9C-82FC-EAB28E8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A6FB-FBA5-43F7-80A0-033A0D7E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2020-03-02T05:05:00Z</cp:lastPrinted>
  <dcterms:created xsi:type="dcterms:W3CDTF">2021-09-01T03:50:00Z</dcterms:created>
  <dcterms:modified xsi:type="dcterms:W3CDTF">2021-09-01T03:50:00Z</dcterms:modified>
</cp:coreProperties>
</file>