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F12291">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F12291" w:rsidRPr="00F12291">
        <w:rPr>
          <w:rFonts w:cs="B Zar" w:hint="cs"/>
          <w:rtl/>
          <w:lang w:bidi="fa-IR"/>
        </w:rPr>
        <w:t xml:space="preserve"> های عمرانی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977"/>
        <w:gridCol w:w="1984"/>
        <w:gridCol w:w="1843"/>
        <w:gridCol w:w="851"/>
        <w:gridCol w:w="1275"/>
        <w:gridCol w:w="1418"/>
        <w:gridCol w:w="1276"/>
        <w:gridCol w:w="1842"/>
        <w:gridCol w:w="1525"/>
      </w:tblGrid>
      <w:tr w:rsidR="00F12291" w:rsidTr="00F12291">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46" w:type="dxa"/>
            <w:vAlign w:val="center"/>
          </w:tcPr>
          <w:p w:rsidR="00F12291" w:rsidRPr="007957B3" w:rsidRDefault="00F12291" w:rsidP="00F12291">
            <w:pPr>
              <w:tabs>
                <w:tab w:val="right" w:pos="822"/>
                <w:tab w:val="right" w:pos="997"/>
              </w:tabs>
              <w:jc w:val="center"/>
              <w:rPr>
                <w:rFonts w:cs="B Titr"/>
                <w:sz w:val="20"/>
                <w:szCs w:val="20"/>
                <w:rtl/>
                <w:lang w:bidi="fa-IR"/>
              </w:rPr>
            </w:pPr>
            <w:r>
              <w:rPr>
                <w:rFonts w:cs="B Titr" w:hint="cs"/>
                <w:sz w:val="20"/>
                <w:szCs w:val="20"/>
                <w:rtl/>
                <w:lang w:bidi="fa-IR"/>
              </w:rPr>
              <w:t>ردیف</w:t>
            </w:r>
          </w:p>
        </w:tc>
        <w:tc>
          <w:tcPr>
            <w:tcW w:w="2977" w:type="dxa"/>
            <w:vAlign w:val="center"/>
          </w:tcPr>
          <w:p w:rsidR="00F12291" w:rsidRPr="007957B3" w:rsidRDefault="00F12291" w:rsidP="00F12291">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vAlign w:val="center"/>
          </w:tcPr>
          <w:p w:rsidR="00F12291" w:rsidRPr="00A4690D" w:rsidRDefault="00F12291" w:rsidP="00F12291">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برآورد اولیه از فهرست بهای پایه 1400  ( ریال )</w:t>
            </w:r>
          </w:p>
        </w:tc>
        <w:tc>
          <w:tcPr>
            <w:tcW w:w="1843" w:type="dxa"/>
            <w:vAlign w:val="center"/>
          </w:tcPr>
          <w:p w:rsidR="00F12291" w:rsidRPr="00A4690D" w:rsidRDefault="00F12291" w:rsidP="00F12291">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vAlign w:val="center"/>
          </w:tcPr>
          <w:p w:rsidR="00F12291" w:rsidRPr="007957B3" w:rsidRDefault="00F12291" w:rsidP="00F12291">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مدت قرارداد</w:t>
            </w:r>
          </w:p>
        </w:tc>
        <w:tc>
          <w:tcPr>
            <w:tcW w:w="1275" w:type="dxa"/>
            <w:vAlign w:val="center"/>
          </w:tcPr>
          <w:p w:rsidR="00F12291" w:rsidRPr="007957B3" w:rsidRDefault="00F12291" w:rsidP="00F12291">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418" w:type="dxa"/>
            <w:vAlign w:val="center"/>
          </w:tcPr>
          <w:p w:rsidR="00F12291" w:rsidRPr="007957B3" w:rsidRDefault="00F12291" w:rsidP="00F12291">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vAlign w:val="center"/>
          </w:tcPr>
          <w:p w:rsidR="00F12291" w:rsidRPr="007957B3" w:rsidRDefault="00F12291" w:rsidP="00F122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تاريخ بازگشايي </w:t>
            </w:r>
            <w:r>
              <w:rPr>
                <w:rFonts w:cs="B Titr" w:hint="cs"/>
                <w:sz w:val="16"/>
                <w:szCs w:val="16"/>
                <w:rtl/>
                <w:lang w:bidi="fa-IR"/>
              </w:rPr>
              <w:t>پاكتها</w:t>
            </w:r>
          </w:p>
        </w:tc>
        <w:tc>
          <w:tcPr>
            <w:tcW w:w="1842" w:type="dxa"/>
            <w:vAlign w:val="center"/>
          </w:tcPr>
          <w:p w:rsidR="00F12291" w:rsidRPr="007957B3" w:rsidRDefault="00F12291" w:rsidP="00F122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حداقل رتبه مورد نیاز</w:t>
            </w:r>
          </w:p>
        </w:tc>
        <w:tc>
          <w:tcPr>
            <w:tcW w:w="1525" w:type="dxa"/>
            <w:vAlign w:val="center"/>
          </w:tcPr>
          <w:p w:rsidR="00F12291" w:rsidRPr="007957B3" w:rsidRDefault="00F12291" w:rsidP="00F122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12291" w:rsidRPr="00CC5F15" w:rsidTr="00F12291">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left w:val="none" w:sz="0" w:space="0" w:color="auto"/>
              <w:bottom w:val="none" w:sz="0" w:space="0" w:color="auto"/>
            </w:tcBorders>
            <w:vAlign w:val="center"/>
          </w:tcPr>
          <w:p w:rsidR="00F12291" w:rsidRPr="00A03D7B" w:rsidRDefault="00F12291" w:rsidP="00F12291">
            <w:pPr>
              <w:ind w:right="142"/>
              <w:jc w:val="center"/>
              <w:rPr>
                <w:rFonts w:cs="B Zar"/>
                <w:rtl/>
                <w:lang w:bidi="fa-IR"/>
              </w:rPr>
            </w:pPr>
            <w:r>
              <w:rPr>
                <w:rFonts w:cs="B Zar" w:hint="cs"/>
                <w:rtl/>
                <w:lang w:bidi="fa-IR"/>
              </w:rPr>
              <w:t>1</w:t>
            </w:r>
          </w:p>
        </w:tc>
        <w:tc>
          <w:tcPr>
            <w:tcW w:w="2977" w:type="dxa"/>
            <w:tcBorders>
              <w:top w:val="none" w:sz="0" w:space="0" w:color="auto"/>
              <w:bottom w:val="none" w:sz="0" w:space="0" w:color="auto"/>
            </w:tcBorders>
            <w:vAlign w:val="center"/>
          </w:tcPr>
          <w:p w:rsidR="00F12291" w:rsidRPr="00F12291"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F12291">
              <w:rPr>
                <w:rFonts w:cs="B Zar"/>
                <w:sz w:val="22"/>
                <w:szCs w:val="22"/>
                <w:rtl/>
                <w:lang w:bidi="fa-IR"/>
              </w:rPr>
              <w:t>اجرا</w:t>
            </w:r>
            <w:r w:rsidRPr="00F12291">
              <w:rPr>
                <w:rFonts w:cs="B Zar" w:hint="cs"/>
                <w:sz w:val="22"/>
                <w:szCs w:val="22"/>
                <w:rtl/>
                <w:lang w:bidi="fa-IR"/>
              </w:rPr>
              <w:t>ی</w:t>
            </w:r>
            <w:r w:rsidRPr="00F12291">
              <w:rPr>
                <w:rFonts w:cs="B Zar"/>
                <w:sz w:val="22"/>
                <w:szCs w:val="22"/>
                <w:rtl/>
                <w:lang w:bidi="fa-IR"/>
              </w:rPr>
              <w:t xml:space="preserve"> </w:t>
            </w:r>
            <w:r w:rsidRPr="00F12291">
              <w:rPr>
                <w:rFonts w:cs="B Zar" w:hint="cs"/>
                <w:sz w:val="22"/>
                <w:szCs w:val="22"/>
                <w:rtl/>
                <w:lang w:bidi="fa-IR"/>
              </w:rPr>
              <w:t>ساختمان شهرداری منطقه دو شهر بوشهر</w:t>
            </w:r>
          </w:p>
        </w:tc>
        <w:tc>
          <w:tcPr>
            <w:tcW w:w="1984" w:type="dxa"/>
            <w:tcBorders>
              <w:top w:val="none" w:sz="0" w:space="0" w:color="auto"/>
              <w:bottom w:val="none" w:sz="0" w:space="0" w:color="auto"/>
            </w:tcBorders>
            <w:vAlign w:val="center"/>
          </w:tcPr>
          <w:p w:rsidR="00F12291" w:rsidRPr="00A03D7B"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Pr>
            </w:pPr>
            <w:r>
              <w:rPr>
                <w:rFonts w:cs="B Zar" w:hint="cs"/>
                <w:b/>
                <w:bCs/>
                <w:sz w:val="22"/>
                <w:szCs w:val="22"/>
                <w:rtl/>
              </w:rPr>
              <w:t>922/164/183/293</w:t>
            </w:r>
          </w:p>
        </w:tc>
        <w:tc>
          <w:tcPr>
            <w:tcW w:w="1843" w:type="dxa"/>
            <w:tcBorders>
              <w:top w:val="none" w:sz="0" w:space="0" w:color="auto"/>
              <w:bottom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070DB3">
              <w:rPr>
                <w:rFonts w:cs="B Zar"/>
                <w:b/>
                <w:bCs/>
                <w:sz w:val="18"/>
                <w:szCs w:val="18"/>
                <w:rtl/>
                <w:lang w:bidi="fa-IR"/>
              </w:rPr>
              <w:t>۲۰۰۰۰۰۵۷۰۱۰۰۰۰</w:t>
            </w:r>
            <w:r>
              <w:rPr>
                <w:rFonts w:cs="B Zar" w:hint="cs"/>
                <w:b/>
                <w:bCs/>
                <w:sz w:val="18"/>
                <w:szCs w:val="18"/>
                <w:rtl/>
                <w:lang w:bidi="fa-IR"/>
              </w:rPr>
              <w:t>47</w:t>
            </w:r>
          </w:p>
        </w:tc>
        <w:tc>
          <w:tcPr>
            <w:tcW w:w="851" w:type="dxa"/>
            <w:tcBorders>
              <w:top w:val="none" w:sz="0" w:space="0" w:color="auto"/>
              <w:bottom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18</w:t>
            </w:r>
            <w:r>
              <w:rPr>
                <w:rFonts w:cs="B Zar" w:hint="cs"/>
                <w:b/>
                <w:bCs/>
                <w:sz w:val="18"/>
                <w:szCs w:val="18"/>
                <w:rtl/>
              </w:rPr>
              <w:t>ماه</w:t>
            </w:r>
          </w:p>
        </w:tc>
        <w:tc>
          <w:tcPr>
            <w:tcW w:w="1275" w:type="dxa"/>
            <w:vMerge w:val="restart"/>
            <w:tcBorders>
              <w:top w:val="none" w:sz="0" w:space="0" w:color="auto"/>
              <w:bottom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13/08/1400</w:t>
            </w:r>
          </w:p>
        </w:tc>
        <w:tc>
          <w:tcPr>
            <w:tcW w:w="1418" w:type="dxa"/>
            <w:vMerge w:val="restart"/>
            <w:tcBorders>
              <w:top w:val="none" w:sz="0" w:space="0" w:color="auto"/>
              <w:bottom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24/08/1400</w:t>
            </w:r>
          </w:p>
        </w:tc>
        <w:tc>
          <w:tcPr>
            <w:tcW w:w="1276" w:type="dxa"/>
            <w:vMerge w:val="restart"/>
            <w:tcBorders>
              <w:top w:val="none" w:sz="0" w:space="0" w:color="auto"/>
              <w:bottom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25/08/1400</w:t>
            </w:r>
          </w:p>
        </w:tc>
        <w:tc>
          <w:tcPr>
            <w:tcW w:w="1842" w:type="dxa"/>
            <w:tcBorders>
              <w:top w:val="none" w:sz="0" w:space="0" w:color="auto"/>
              <w:bottom w:val="none" w:sz="0" w:space="0" w:color="auto"/>
            </w:tcBorders>
            <w:vAlign w:val="center"/>
          </w:tcPr>
          <w:p w:rsidR="00F12291" w:rsidRPr="000D283B" w:rsidRDefault="00F12291" w:rsidP="00F12291">
            <w:pPr>
              <w:pStyle w:val="ListParagraph"/>
              <w:numPr>
                <w:ilvl w:val="0"/>
                <w:numId w:val="7"/>
              </w:numPr>
              <w:ind w:left="252" w:hanging="25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0D283B">
              <w:rPr>
                <w:rFonts w:cs="B Zar" w:hint="cs"/>
                <w:b/>
                <w:bCs/>
                <w:sz w:val="18"/>
                <w:szCs w:val="18"/>
                <w:rtl/>
              </w:rPr>
              <w:t>رتبه 4  ابنیه</w:t>
            </w:r>
          </w:p>
          <w:p w:rsidR="00F12291" w:rsidRPr="000D283B" w:rsidRDefault="00F12291" w:rsidP="00F12291">
            <w:pPr>
              <w:pStyle w:val="ListParagraph"/>
              <w:numPr>
                <w:ilvl w:val="0"/>
                <w:numId w:val="7"/>
              </w:numPr>
              <w:ind w:left="252" w:hanging="25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0D283B">
              <w:rPr>
                <w:rFonts w:cs="B Zar" w:hint="cs"/>
                <w:b/>
                <w:bCs/>
                <w:sz w:val="18"/>
                <w:szCs w:val="18"/>
                <w:rtl/>
              </w:rPr>
              <w:t>رتبه 5 تاسیسات برقی</w:t>
            </w:r>
          </w:p>
          <w:p w:rsidR="00F12291" w:rsidRPr="000D283B" w:rsidRDefault="00F12291" w:rsidP="00F12291">
            <w:pPr>
              <w:pStyle w:val="ListParagraph"/>
              <w:numPr>
                <w:ilvl w:val="0"/>
                <w:numId w:val="7"/>
              </w:numPr>
              <w:ind w:left="252" w:hanging="25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0D283B">
              <w:rPr>
                <w:rFonts w:cs="B Zar" w:hint="cs"/>
                <w:b/>
                <w:bCs/>
                <w:sz w:val="18"/>
                <w:szCs w:val="18"/>
                <w:rtl/>
              </w:rPr>
              <w:t>رتبه 5 تاسیسات مکانیکی</w:t>
            </w:r>
          </w:p>
        </w:tc>
        <w:tc>
          <w:tcPr>
            <w:tcW w:w="1525" w:type="dxa"/>
            <w:tcBorders>
              <w:top w:val="none" w:sz="0" w:space="0" w:color="auto"/>
              <w:bottom w:val="none" w:sz="0" w:space="0" w:color="auto"/>
              <w:right w:val="none" w:sz="0" w:space="0" w:color="auto"/>
            </w:tcBorders>
            <w:vAlign w:val="center"/>
          </w:tcPr>
          <w:p w:rsidR="00F12291" w:rsidRPr="00FD3BDA"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000/000/000/15</w:t>
            </w:r>
          </w:p>
        </w:tc>
      </w:tr>
      <w:tr w:rsidR="00F12291" w:rsidRPr="00CC5F15" w:rsidTr="00F12291">
        <w:trPr>
          <w:trHeight w:val="764"/>
          <w:jc w:val="center"/>
        </w:trPr>
        <w:tc>
          <w:tcPr>
            <w:cnfStyle w:val="001000000000" w:firstRow="0" w:lastRow="0" w:firstColumn="1" w:lastColumn="0" w:oddVBand="0" w:evenVBand="0" w:oddHBand="0" w:evenHBand="0" w:firstRowFirstColumn="0" w:firstRowLastColumn="0" w:lastRowFirstColumn="0" w:lastRowLastColumn="0"/>
            <w:tcW w:w="646" w:type="dxa"/>
            <w:vAlign w:val="center"/>
          </w:tcPr>
          <w:p w:rsidR="00F12291" w:rsidRPr="00A03D7B" w:rsidRDefault="00F12291" w:rsidP="00F12291">
            <w:pPr>
              <w:ind w:right="142"/>
              <w:jc w:val="center"/>
              <w:rPr>
                <w:rFonts w:cs="B Zar"/>
                <w:rtl/>
                <w:lang w:bidi="fa-IR"/>
              </w:rPr>
            </w:pPr>
            <w:r>
              <w:rPr>
                <w:rFonts w:cs="B Zar" w:hint="cs"/>
                <w:rtl/>
                <w:lang w:bidi="fa-IR"/>
              </w:rPr>
              <w:t>2</w:t>
            </w:r>
          </w:p>
        </w:tc>
        <w:tc>
          <w:tcPr>
            <w:tcW w:w="2977" w:type="dxa"/>
            <w:vAlign w:val="center"/>
          </w:tcPr>
          <w:p w:rsidR="00F12291" w:rsidRPr="00F12291"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sz w:val="22"/>
                <w:szCs w:val="22"/>
                <w:rtl/>
                <w:lang w:bidi="fa-IR"/>
              </w:rPr>
            </w:pPr>
            <w:r w:rsidRPr="00F12291">
              <w:rPr>
                <w:rFonts w:cs="B Zar"/>
                <w:sz w:val="22"/>
                <w:szCs w:val="22"/>
                <w:rtl/>
                <w:lang w:bidi="fa-IR"/>
              </w:rPr>
              <w:t>اجرا</w:t>
            </w:r>
            <w:r w:rsidRPr="00F12291">
              <w:rPr>
                <w:rFonts w:cs="B Zar" w:hint="cs"/>
                <w:sz w:val="22"/>
                <w:szCs w:val="22"/>
                <w:rtl/>
                <w:lang w:bidi="fa-IR"/>
              </w:rPr>
              <w:t>ی</w:t>
            </w:r>
            <w:r w:rsidRPr="00F12291">
              <w:rPr>
                <w:rFonts w:cs="B Zar"/>
                <w:sz w:val="22"/>
                <w:szCs w:val="22"/>
                <w:rtl/>
                <w:lang w:bidi="fa-IR"/>
              </w:rPr>
              <w:t xml:space="preserve"> </w:t>
            </w:r>
            <w:r w:rsidRPr="00F12291">
              <w:rPr>
                <w:rFonts w:cs="B Zar" w:hint="cs"/>
                <w:sz w:val="22"/>
                <w:szCs w:val="22"/>
                <w:rtl/>
                <w:lang w:bidi="fa-IR"/>
              </w:rPr>
              <w:t>جدول گذاری , زیر سازی و آسفالت خیابان ورودی ریشهر تا تقاطع پارسیان</w:t>
            </w:r>
          </w:p>
        </w:tc>
        <w:tc>
          <w:tcPr>
            <w:tcW w:w="1984" w:type="dxa"/>
            <w:vAlign w:val="center"/>
          </w:tcPr>
          <w:p w:rsidR="00F12291"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22"/>
                <w:szCs w:val="22"/>
                <w:rtl/>
              </w:rPr>
            </w:pPr>
            <w:r>
              <w:rPr>
                <w:rFonts w:cs="B Zar" w:hint="cs"/>
                <w:b/>
                <w:bCs/>
                <w:sz w:val="22"/>
                <w:szCs w:val="22"/>
                <w:rtl/>
              </w:rPr>
              <w:t>224/560/782/8</w:t>
            </w:r>
          </w:p>
        </w:tc>
        <w:tc>
          <w:tcPr>
            <w:tcW w:w="1843" w:type="dxa"/>
            <w:vAlign w:val="center"/>
          </w:tcPr>
          <w:p w:rsidR="00F12291" w:rsidRPr="00A03D7B"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sidRPr="00EF6D35">
              <w:rPr>
                <w:rFonts w:cs="B Zar"/>
                <w:b/>
                <w:bCs/>
                <w:sz w:val="18"/>
                <w:szCs w:val="18"/>
                <w:rtl/>
                <w:lang w:bidi="fa-IR"/>
              </w:rPr>
              <w:t>۲۰۰۰۰۰۵۷۰۱۰۰۰۰</w:t>
            </w:r>
            <w:r>
              <w:rPr>
                <w:rFonts w:cs="B Zar" w:hint="cs"/>
                <w:b/>
                <w:bCs/>
                <w:sz w:val="18"/>
                <w:szCs w:val="18"/>
                <w:rtl/>
                <w:lang w:bidi="fa-IR"/>
              </w:rPr>
              <w:t>48</w:t>
            </w:r>
          </w:p>
        </w:tc>
        <w:tc>
          <w:tcPr>
            <w:tcW w:w="851" w:type="dxa"/>
            <w:vAlign w:val="center"/>
          </w:tcPr>
          <w:p w:rsidR="00F12291" w:rsidRPr="00FD3BDA"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Pr>
                <w:rFonts w:cs="B Zar" w:hint="cs"/>
                <w:b/>
                <w:bCs/>
                <w:sz w:val="18"/>
                <w:szCs w:val="18"/>
                <w:rtl/>
              </w:rPr>
              <w:t xml:space="preserve"> ماه</w:t>
            </w:r>
          </w:p>
        </w:tc>
        <w:tc>
          <w:tcPr>
            <w:tcW w:w="1275" w:type="dxa"/>
            <w:vMerge/>
            <w:vAlign w:val="center"/>
          </w:tcPr>
          <w:p w:rsidR="00F12291" w:rsidRPr="00FD3BDA"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p>
        </w:tc>
        <w:tc>
          <w:tcPr>
            <w:tcW w:w="1418" w:type="dxa"/>
            <w:vMerge/>
            <w:vAlign w:val="center"/>
          </w:tcPr>
          <w:p w:rsidR="00F12291" w:rsidRPr="00FD3BDA"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p>
        </w:tc>
        <w:tc>
          <w:tcPr>
            <w:tcW w:w="1276" w:type="dxa"/>
            <w:vMerge/>
            <w:vAlign w:val="center"/>
          </w:tcPr>
          <w:p w:rsidR="00F12291" w:rsidRPr="00FD3BDA"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p>
        </w:tc>
        <w:tc>
          <w:tcPr>
            <w:tcW w:w="1842" w:type="dxa"/>
            <w:vAlign w:val="center"/>
          </w:tcPr>
          <w:p w:rsidR="00F12291"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Pr>
                <w:rFonts w:cs="B Zar" w:hint="cs"/>
                <w:b/>
                <w:bCs/>
                <w:sz w:val="18"/>
                <w:szCs w:val="18"/>
                <w:rtl/>
              </w:rPr>
              <w:t>رتبه 5 راه و ترابری</w:t>
            </w:r>
          </w:p>
        </w:tc>
        <w:tc>
          <w:tcPr>
            <w:tcW w:w="1525" w:type="dxa"/>
            <w:vAlign w:val="center"/>
          </w:tcPr>
          <w:p w:rsidR="00F12291" w:rsidRPr="00FD3BDA" w:rsidRDefault="00F12291" w:rsidP="00F12291">
            <w:pPr>
              <w:ind w:right="142"/>
              <w:jc w:val="center"/>
              <w:cnfStyle w:val="000000000000" w:firstRow="0" w:lastRow="0" w:firstColumn="0" w:lastColumn="0" w:oddVBand="0" w:evenVBand="0" w:oddHBand="0" w:evenHBand="0" w:firstRowFirstColumn="0" w:firstRowLastColumn="0" w:lastRowFirstColumn="0" w:lastRowLastColumn="0"/>
              <w:rPr>
                <w:rFonts w:cs="B Zar"/>
                <w:b/>
                <w:bCs/>
                <w:sz w:val="18"/>
                <w:szCs w:val="18"/>
                <w:rtl/>
              </w:rPr>
            </w:pPr>
            <w:r>
              <w:rPr>
                <w:rFonts w:cs="B Zar" w:hint="cs"/>
                <w:b/>
                <w:bCs/>
                <w:sz w:val="18"/>
                <w:szCs w:val="18"/>
                <w:rtl/>
              </w:rPr>
              <w:t>000/000/450</w:t>
            </w:r>
          </w:p>
        </w:tc>
      </w:tr>
      <w:tr w:rsidR="00F12291" w:rsidRPr="00CC5F15" w:rsidTr="00F12291">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46" w:type="dxa"/>
            <w:tcBorders>
              <w:top w:val="none" w:sz="0" w:space="0" w:color="auto"/>
              <w:left w:val="none" w:sz="0" w:space="0" w:color="auto"/>
              <w:bottom w:val="none" w:sz="0" w:space="0" w:color="auto"/>
            </w:tcBorders>
            <w:vAlign w:val="center"/>
          </w:tcPr>
          <w:p w:rsidR="00F12291" w:rsidRPr="00A03D7B" w:rsidRDefault="00F12291" w:rsidP="00F12291">
            <w:pPr>
              <w:ind w:right="142"/>
              <w:jc w:val="center"/>
              <w:rPr>
                <w:rFonts w:cs="B Zar"/>
                <w:rtl/>
                <w:lang w:bidi="fa-IR"/>
              </w:rPr>
            </w:pPr>
            <w:r>
              <w:rPr>
                <w:rFonts w:cs="B Zar" w:hint="cs"/>
                <w:rtl/>
                <w:lang w:bidi="fa-IR"/>
              </w:rPr>
              <w:t>3</w:t>
            </w:r>
          </w:p>
        </w:tc>
        <w:tc>
          <w:tcPr>
            <w:tcW w:w="2977" w:type="dxa"/>
            <w:tcBorders>
              <w:top w:val="none" w:sz="0" w:space="0" w:color="auto"/>
              <w:bottom w:val="none" w:sz="0" w:space="0" w:color="auto"/>
            </w:tcBorders>
            <w:vAlign w:val="center"/>
          </w:tcPr>
          <w:p w:rsidR="00F12291" w:rsidRPr="00F12291"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F12291">
              <w:rPr>
                <w:rFonts w:cs="B Zar" w:hint="cs"/>
                <w:sz w:val="22"/>
                <w:szCs w:val="22"/>
                <w:rtl/>
                <w:lang w:bidi="fa-IR"/>
              </w:rPr>
              <w:t>اجرای کانال جاده نیروگاه اتمی از دلیران 21 تا کانال معاینه فنی</w:t>
            </w:r>
          </w:p>
        </w:tc>
        <w:tc>
          <w:tcPr>
            <w:tcW w:w="1984" w:type="dxa"/>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757/699/975/26</w:t>
            </w:r>
          </w:p>
        </w:tc>
        <w:tc>
          <w:tcPr>
            <w:tcW w:w="1843" w:type="dxa"/>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CB68D0">
              <w:rPr>
                <w:rFonts w:cs="B Zar"/>
                <w:b/>
                <w:bCs/>
                <w:sz w:val="18"/>
                <w:szCs w:val="18"/>
                <w:rtl/>
                <w:lang w:bidi="fa-IR"/>
              </w:rPr>
              <w:t>۲۰۰۰۰۰۵۷۰۱۰۰۰۰</w:t>
            </w:r>
            <w:r>
              <w:rPr>
                <w:rFonts w:cs="B Zar" w:hint="cs"/>
                <w:b/>
                <w:bCs/>
                <w:sz w:val="18"/>
                <w:szCs w:val="18"/>
                <w:rtl/>
                <w:lang w:bidi="fa-IR"/>
              </w:rPr>
              <w:t>49</w:t>
            </w:r>
          </w:p>
        </w:tc>
        <w:tc>
          <w:tcPr>
            <w:tcW w:w="851" w:type="dxa"/>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6</w:t>
            </w:r>
            <w:r w:rsidRPr="00CB68D0">
              <w:rPr>
                <w:rFonts w:cs="B Zar" w:hint="cs"/>
                <w:b/>
                <w:bCs/>
                <w:sz w:val="18"/>
                <w:szCs w:val="18"/>
                <w:rtl/>
              </w:rPr>
              <w:t xml:space="preserve"> ماه</w:t>
            </w:r>
          </w:p>
        </w:tc>
        <w:tc>
          <w:tcPr>
            <w:tcW w:w="1275" w:type="dxa"/>
            <w:vMerge/>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p>
        </w:tc>
        <w:tc>
          <w:tcPr>
            <w:tcW w:w="1418" w:type="dxa"/>
            <w:vMerge/>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p>
        </w:tc>
        <w:tc>
          <w:tcPr>
            <w:tcW w:w="1276" w:type="dxa"/>
            <w:vMerge/>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p>
        </w:tc>
        <w:tc>
          <w:tcPr>
            <w:tcW w:w="1842" w:type="dxa"/>
            <w:tcBorders>
              <w:top w:val="none" w:sz="0" w:space="0" w:color="auto"/>
              <w:bottom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CB68D0">
              <w:rPr>
                <w:rFonts w:cs="B Zar" w:hint="cs"/>
                <w:b/>
                <w:bCs/>
                <w:sz w:val="18"/>
                <w:szCs w:val="18"/>
                <w:rtl/>
              </w:rPr>
              <w:t>رتبه 5 ابنیه</w:t>
            </w:r>
          </w:p>
        </w:tc>
        <w:tc>
          <w:tcPr>
            <w:tcW w:w="1525" w:type="dxa"/>
            <w:tcBorders>
              <w:top w:val="none" w:sz="0" w:space="0" w:color="auto"/>
              <w:bottom w:val="none" w:sz="0" w:space="0" w:color="auto"/>
              <w:right w:val="none" w:sz="0" w:space="0" w:color="auto"/>
            </w:tcBorders>
            <w:vAlign w:val="center"/>
          </w:tcPr>
          <w:p w:rsidR="00F12291" w:rsidRPr="00CB68D0" w:rsidRDefault="00F12291" w:rsidP="00F1229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CB68D0">
              <w:rPr>
                <w:rFonts w:cs="B Zar" w:hint="cs"/>
                <w:b/>
                <w:bCs/>
                <w:sz w:val="18"/>
                <w:szCs w:val="18"/>
                <w:rtl/>
              </w:rPr>
              <w:t>000/000/</w:t>
            </w:r>
            <w:r>
              <w:rPr>
                <w:rFonts w:cs="B Zar" w:hint="cs"/>
                <w:b/>
                <w:bCs/>
                <w:sz w:val="18"/>
                <w:szCs w:val="18"/>
                <w:rtl/>
              </w:rPr>
              <w:t>500/1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lastRenderedPageBreak/>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8"/>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41" w:rsidRDefault="00647641" w:rsidP="001263D6">
      <w:r>
        <w:separator/>
      </w:r>
    </w:p>
  </w:endnote>
  <w:endnote w:type="continuationSeparator" w:id="0">
    <w:p w:rsidR="00647641" w:rsidRDefault="00647641"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41" w:rsidRDefault="00647641" w:rsidP="001263D6">
      <w:r>
        <w:separator/>
      </w:r>
    </w:p>
  </w:footnote>
  <w:footnote w:type="continuationSeparator" w:id="0">
    <w:p w:rsidR="00647641" w:rsidRDefault="00647641"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61788254" wp14:editId="672CB0A6">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CD52496"/>
    <w:multiLevelType w:val="hybridMultilevel"/>
    <w:tmpl w:val="73782B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5">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140F"/>
    <w:rsid w:val="000D2509"/>
    <w:rsid w:val="000D283B"/>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04F39"/>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37085"/>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4EF8"/>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47641"/>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B5CEA"/>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4412"/>
    <w:rsid w:val="00D3773A"/>
    <w:rsid w:val="00D404DD"/>
    <w:rsid w:val="00D4648D"/>
    <w:rsid w:val="00D56C7D"/>
    <w:rsid w:val="00D64689"/>
    <w:rsid w:val="00D65883"/>
    <w:rsid w:val="00D67424"/>
    <w:rsid w:val="00D73827"/>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291"/>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8FBE1A-AA3F-40D5-A37E-FCFB2F3D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C4F1-D039-4292-97F8-9B697C39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2021-05-30T04:27:00Z</cp:lastPrinted>
  <dcterms:created xsi:type="dcterms:W3CDTF">2021-10-30T04:08:00Z</dcterms:created>
  <dcterms:modified xsi:type="dcterms:W3CDTF">2021-10-30T04:08:00Z</dcterms:modified>
</cp:coreProperties>
</file>