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824EE7" w:rsidP="000C0DED">
      <w:pPr>
        <w:jc w:val="center"/>
        <w:rPr>
          <w:rFonts w:cs="B Titr"/>
          <w:rtl/>
          <w:lang w:bidi="fa-IR"/>
        </w:rPr>
      </w:pPr>
      <w:bookmarkStart w:id="0" w:name="_GoBack"/>
      <w:bookmarkEnd w:id="0"/>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FA3435">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FA3435">
        <w:rPr>
          <w:rFonts w:cs="B Zar" w:hint="cs"/>
          <w:b/>
          <w:bCs/>
          <w:rtl/>
          <w:lang w:bidi="fa-IR"/>
        </w:rPr>
        <w:t xml:space="preserve">برون سپاری خدمات نقلیه شهرداری بندر بوشهر و منطق و سازمانهای وابسته </w:t>
      </w:r>
      <w:r w:rsidR="001D5DAB">
        <w:rPr>
          <w:rFonts w:cs="B Zar" w:hint="cs"/>
          <w:b/>
          <w:bCs/>
          <w:rtl/>
          <w:lang w:bidi="fa-IR"/>
        </w:rPr>
        <w:t xml:space="preserve"> </w:t>
      </w:r>
      <w:r w:rsidR="002E4901">
        <w:rPr>
          <w:rFonts w:cs="B Zar" w:hint="cs"/>
          <w:rtl/>
          <w:lang w:bidi="fa-IR"/>
        </w:rPr>
        <w:t xml:space="preserve"> </w:t>
      </w:r>
      <w:r w:rsidR="00BA622E">
        <w:rPr>
          <w:rFonts w:cs="B Zar" w:hint="cs"/>
          <w:b/>
          <w:bCs/>
          <w:sz w:val="22"/>
          <w:szCs w:val="22"/>
          <w:rtl/>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Grid-Accent1"/>
        <w:bidiVisual/>
        <w:tblW w:w="0" w:type="auto"/>
        <w:jc w:val="center"/>
        <w:tblLayout w:type="fixed"/>
        <w:tblLook w:val="04A0" w:firstRow="1" w:lastRow="0" w:firstColumn="1" w:lastColumn="0" w:noHBand="0" w:noVBand="1"/>
      </w:tblPr>
      <w:tblGrid>
        <w:gridCol w:w="630"/>
        <w:gridCol w:w="2549"/>
        <w:gridCol w:w="2268"/>
        <w:gridCol w:w="1843"/>
        <w:gridCol w:w="851"/>
        <w:gridCol w:w="1275"/>
        <w:gridCol w:w="1276"/>
        <w:gridCol w:w="1276"/>
        <w:gridCol w:w="1602"/>
        <w:gridCol w:w="1748"/>
      </w:tblGrid>
      <w:tr w:rsidR="00961576" w:rsidTr="00FA3435">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630" w:type="dxa"/>
            <w:shd w:val="clear" w:color="auto" w:fill="FABF8F" w:themeFill="accent6" w:themeFillTint="99"/>
            <w:textDirection w:val="tbRl"/>
          </w:tcPr>
          <w:p w:rsidR="00A03D7B" w:rsidRPr="007957B3" w:rsidRDefault="00A03D7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549" w:type="dxa"/>
            <w:shd w:val="clear" w:color="auto" w:fill="FABF8F" w:themeFill="accent6" w:themeFillTint="99"/>
          </w:tcPr>
          <w:p w:rsidR="00A03D7B" w:rsidRPr="007957B3" w:rsidRDefault="00A03D7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268" w:type="dxa"/>
            <w:shd w:val="clear" w:color="auto" w:fill="FABF8F" w:themeFill="accent6" w:themeFillTint="99"/>
          </w:tcPr>
          <w:p w:rsidR="00A03D7B" w:rsidRPr="00A4690D" w:rsidRDefault="00A03D7B" w:rsidP="00FA3435">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Pr>
                <w:rFonts w:cs="B Titr" w:hint="cs"/>
                <w:sz w:val="20"/>
                <w:szCs w:val="20"/>
                <w:rtl/>
                <w:lang w:bidi="fa-IR"/>
              </w:rPr>
              <w:t>برآورد اولیه</w:t>
            </w:r>
            <w:r w:rsidR="00FA3435">
              <w:rPr>
                <w:rFonts w:cs="B Titr" w:hint="cs"/>
                <w:sz w:val="20"/>
                <w:szCs w:val="20"/>
                <w:rtl/>
                <w:lang w:bidi="fa-IR"/>
              </w:rPr>
              <w:t xml:space="preserve"> به صورت ماهیانه </w:t>
            </w:r>
            <w:r>
              <w:rPr>
                <w:rFonts w:cs="B Titr" w:hint="cs"/>
                <w:sz w:val="20"/>
                <w:szCs w:val="20"/>
                <w:rtl/>
                <w:lang w:bidi="fa-IR"/>
              </w:rPr>
              <w:t xml:space="preserve"> ( ریال ) </w:t>
            </w:r>
          </w:p>
        </w:tc>
        <w:tc>
          <w:tcPr>
            <w:tcW w:w="1843" w:type="dxa"/>
            <w:shd w:val="clear" w:color="auto" w:fill="FABF8F" w:themeFill="accent6" w:themeFillTint="99"/>
          </w:tcPr>
          <w:p w:rsidR="00A03D7B" w:rsidRPr="00A4690D" w:rsidRDefault="00A03D7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51" w:type="dxa"/>
            <w:shd w:val="clear" w:color="auto" w:fill="FABF8F" w:themeFill="accent6" w:themeFillTint="99"/>
          </w:tcPr>
          <w:p w:rsidR="00A03D7B" w:rsidRPr="007957B3" w:rsidRDefault="00A03D7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ABF8F" w:themeFill="accent6" w:themeFillTint="99"/>
          </w:tcPr>
          <w:p w:rsidR="00A03D7B" w:rsidRPr="007957B3" w:rsidRDefault="00A03D7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ABF8F" w:themeFill="accent6" w:themeFillTint="99"/>
          </w:tcPr>
          <w:p w:rsidR="00A03D7B" w:rsidRPr="007957B3" w:rsidRDefault="00A03D7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ABF8F" w:themeFill="accent6" w:themeFillTint="99"/>
          </w:tcPr>
          <w:p w:rsidR="00A03D7B" w:rsidRPr="007957B3" w:rsidRDefault="00A03D7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602" w:type="dxa"/>
            <w:shd w:val="clear" w:color="auto" w:fill="FABF8F" w:themeFill="accent6" w:themeFillTint="99"/>
          </w:tcPr>
          <w:p w:rsidR="00A03D7B" w:rsidRPr="007957B3" w:rsidRDefault="00FA3435"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Pr>
                <w:rFonts w:cs="B Titr" w:hint="cs"/>
                <w:sz w:val="16"/>
                <w:szCs w:val="16"/>
                <w:rtl/>
                <w:lang w:bidi="fa-IR"/>
              </w:rPr>
              <w:t xml:space="preserve">صلاحیت </w:t>
            </w:r>
            <w:r w:rsidR="00A03D7B">
              <w:rPr>
                <w:rFonts w:cs="B Titr" w:hint="cs"/>
                <w:sz w:val="16"/>
                <w:szCs w:val="16"/>
                <w:rtl/>
                <w:lang w:bidi="fa-IR"/>
              </w:rPr>
              <w:t xml:space="preserve"> مورد نیاز </w:t>
            </w:r>
          </w:p>
        </w:tc>
        <w:tc>
          <w:tcPr>
            <w:tcW w:w="1748" w:type="dxa"/>
            <w:shd w:val="clear" w:color="auto" w:fill="FABF8F" w:themeFill="accent6" w:themeFillTint="99"/>
          </w:tcPr>
          <w:p w:rsidR="00A03D7B" w:rsidRPr="007957B3" w:rsidRDefault="00A03D7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FE247B" w:rsidRPr="00CC5F15" w:rsidTr="00FA3435">
        <w:trPr>
          <w:cnfStyle w:val="000000100000" w:firstRow="0" w:lastRow="0" w:firstColumn="0" w:lastColumn="0" w:oddVBand="0" w:evenVBand="0" w:oddHBand="1" w:evenHBand="0" w:firstRowFirstColumn="0" w:firstRowLastColumn="0" w:lastRowFirstColumn="0" w:lastRowLastColumn="0"/>
          <w:trHeight w:val="764"/>
          <w:jc w:val="center"/>
        </w:trPr>
        <w:tc>
          <w:tcPr>
            <w:cnfStyle w:val="001000000000" w:firstRow="0" w:lastRow="0" w:firstColumn="1" w:lastColumn="0" w:oddVBand="0" w:evenVBand="0" w:oddHBand="0" w:evenHBand="0" w:firstRowFirstColumn="0" w:firstRowLastColumn="0" w:lastRowFirstColumn="0" w:lastRowLastColumn="0"/>
            <w:tcW w:w="630" w:type="dxa"/>
          </w:tcPr>
          <w:p w:rsidR="00FE247B" w:rsidRPr="00CC5F15" w:rsidRDefault="00BA622E" w:rsidP="00CC5F15">
            <w:pPr>
              <w:ind w:right="142"/>
              <w:jc w:val="center"/>
              <w:rPr>
                <w:rFonts w:cs="B Zar"/>
                <w:sz w:val="16"/>
                <w:szCs w:val="16"/>
              </w:rPr>
            </w:pPr>
            <w:r>
              <w:rPr>
                <w:rFonts w:cs="B Zar" w:hint="cs"/>
                <w:sz w:val="16"/>
                <w:szCs w:val="16"/>
                <w:rtl/>
              </w:rPr>
              <w:t>1</w:t>
            </w:r>
          </w:p>
        </w:tc>
        <w:tc>
          <w:tcPr>
            <w:tcW w:w="2549" w:type="dxa"/>
          </w:tcPr>
          <w:p w:rsidR="00FE247B" w:rsidRPr="00961576" w:rsidRDefault="00FA3435" w:rsidP="0096157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FA3435">
              <w:rPr>
                <w:rFonts w:cs="B Zar"/>
                <w:b/>
                <w:bCs/>
                <w:sz w:val="22"/>
                <w:szCs w:val="22"/>
                <w:rtl/>
              </w:rPr>
              <w:t>برون سپار</w:t>
            </w:r>
            <w:r w:rsidRPr="00FA3435">
              <w:rPr>
                <w:rFonts w:cs="B Zar" w:hint="cs"/>
                <w:b/>
                <w:bCs/>
                <w:sz w:val="22"/>
                <w:szCs w:val="22"/>
                <w:rtl/>
              </w:rPr>
              <w:t>ی</w:t>
            </w:r>
            <w:r w:rsidRPr="00FA3435">
              <w:rPr>
                <w:rFonts w:cs="B Zar"/>
                <w:b/>
                <w:bCs/>
                <w:sz w:val="22"/>
                <w:szCs w:val="22"/>
                <w:rtl/>
              </w:rPr>
              <w:t xml:space="preserve"> خدمات نقل</w:t>
            </w:r>
            <w:r w:rsidRPr="00FA3435">
              <w:rPr>
                <w:rFonts w:cs="B Zar" w:hint="cs"/>
                <w:b/>
                <w:bCs/>
                <w:sz w:val="22"/>
                <w:szCs w:val="22"/>
                <w:rtl/>
              </w:rPr>
              <w:t>ی</w:t>
            </w:r>
            <w:r w:rsidRPr="00FA3435">
              <w:rPr>
                <w:rFonts w:cs="B Zar" w:hint="eastAsia"/>
                <w:b/>
                <w:bCs/>
                <w:sz w:val="22"/>
                <w:szCs w:val="22"/>
                <w:rtl/>
              </w:rPr>
              <w:t>ه</w:t>
            </w:r>
            <w:r w:rsidRPr="00FA3435">
              <w:rPr>
                <w:rFonts w:cs="B Zar"/>
                <w:b/>
                <w:bCs/>
                <w:sz w:val="22"/>
                <w:szCs w:val="22"/>
                <w:rtl/>
              </w:rPr>
              <w:t xml:space="preserve"> شهردار</w:t>
            </w:r>
            <w:r w:rsidRPr="00FA3435">
              <w:rPr>
                <w:rFonts w:cs="B Zar" w:hint="cs"/>
                <w:b/>
                <w:bCs/>
                <w:sz w:val="22"/>
                <w:szCs w:val="22"/>
                <w:rtl/>
              </w:rPr>
              <w:t>ی</w:t>
            </w:r>
            <w:r w:rsidRPr="00FA3435">
              <w:rPr>
                <w:rFonts w:cs="B Zar"/>
                <w:b/>
                <w:bCs/>
                <w:sz w:val="22"/>
                <w:szCs w:val="22"/>
                <w:rtl/>
              </w:rPr>
              <w:t xml:space="preserve"> بندر بوشهر و منطق و سازمانها</w:t>
            </w:r>
            <w:r w:rsidRPr="00FA3435">
              <w:rPr>
                <w:rFonts w:cs="B Zar" w:hint="cs"/>
                <w:b/>
                <w:bCs/>
                <w:sz w:val="22"/>
                <w:szCs w:val="22"/>
                <w:rtl/>
              </w:rPr>
              <w:t>ی</w:t>
            </w:r>
            <w:r w:rsidRPr="00FA3435">
              <w:rPr>
                <w:rFonts w:cs="B Zar"/>
                <w:b/>
                <w:bCs/>
                <w:sz w:val="22"/>
                <w:szCs w:val="22"/>
                <w:rtl/>
              </w:rPr>
              <w:t xml:space="preserve"> وابسته    </w:t>
            </w:r>
          </w:p>
        </w:tc>
        <w:tc>
          <w:tcPr>
            <w:tcW w:w="2268" w:type="dxa"/>
          </w:tcPr>
          <w:p w:rsidR="00FE247B" w:rsidRDefault="007C7647" w:rsidP="00A03D7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lang w:bidi="fa-IR"/>
              </w:rPr>
            </w:pPr>
            <w:r>
              <w:rPr>
                <w:rFonts w:cs="B Zar" w:hint="cs"/>
                <w:b/>
                <w:bCs/>
                <w:sz w:val="22"/>
                <w:szCs w:val="22"/>
                <w:rtl/>
                <w:lang w:bidi="fa-IR"/>
              </w:rPr>
              <w:t>544/958/309/6</w:t>
            </w:r>
          </w:p>
        </w:tc>
        <w:tc>
          <w:tcPr>
            <w:tcW w:w="1843" w:type="dxa"/>
          </w:tcPr>
          <w:p w:rsidR="00FE247B" w:rsidRPr="00A03D7B" w:rsidRDefault="00EF6D35" w:rsidP="00FA34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EF6D35">
              <w:rPr>
                <w:rFonts w:cs="B Zar"/>
                <w:b/>
                <w:bCs/>
                <w:sz w:val="18"/>
                <w:szCs w:val="18"/>
                <w:rtl/>
                <w:lang w:bidi="fa-IR"/>
              </w:rPr>
              <w:t>۲۰۰۰۰۰۵۷۰۱۰۰۰۰</w:t>
            </w:r>
            <w:r w:rsidR="00FA3435">
              <w:rPr>
                <w:rFonts w:cs="B Zar" w:hint="cs"/>
                <w:b/>
                <w:bCs/>
                <w:sz w:val="18"/>
                <w:szCs w:val="18"/>
                <w:rtl/>
                <w:lang w:bidi="fa-IR"/>
              </w:rPr>
              <w:t>65</w:t>
            </w:r>
          </w:p>
        </w:tc>
        <w:tc>
          <w:tcPr>
            <w:tcW w:w="851" w:type="dxa"/>
          </w:tcPr>
          <w:p w:rsidR="00FE247B" w:rsidRPr="00FD3BDA" w:rsidRDefault="00FA3435" w:rsidP="00C566AB">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lang w:bidi="fa-IR"/>
              </w:rPr>
              <w:t xml:space="preserve">12 ماه </w:t>
            </w:r>
          </w:p>
        </w:tc>
        <w:tc>
          <w:tcPr>
            <w:tcW w:w="1275" w:type="dxa"/>
          </w:tcPr>
          <w:p w:rsidR="00FE247B" w:rsidRPr="00FD3BDA" w:rsidRDefault="00FA3435" w:rsidP="0028419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24</w:t>
            </w:r>
            <w:r w:rsidR="00FE247B">
              <w:rPr>
                <w:rFonts w:cs="B Zar" w:hint="cs"/>
                <w:b/>
                <w:bCs/>
                <w:sz w:val="18"/>
                <w:szCs w:val="18"/>
                <w:rtl/>
              </w:rPr>
              <w:t>/</w:t>
            </w:r>
            <w:r w:rsidR="00284196">
              <w:rPr>
                <w:rFonts w:cs="B Zar" w:hint="cs"/>
                <w:b/>
                <w:bCs/>
                <w:sz w:val="18"/>
                <w:szCs w:val="18"/>
                <w:rtl/>
              </w:rPr>
              <w:t>09</w:t>
            </w:r>
            <w:r w:rsidR="00FE247B">
              <w:rPr>
                <w:rFonts w:cs="B Zar" w:hint="cs"/>
                <w:b/>
                <w:bCs/>
                <w:sz w:val="18"/>
                <w:szCs w:val="18"/>
                <w:rtl/>
              </w:rPr>
              <w:t>/1400</w:t>
            </w:r>
          </w:p>
        </w:tc>
        <w:tc>
          <w:tcPr>
            <w:tcW w:w="1276" w:type="dxa"/>
          </w:tcPr>
          <w:p w:rsidR="00FE247B" w:rsidRPr="00FD3BDA" w:rsidRDefault="00FA3435" w:rsidP="00FA34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05</w:t>
            </w:r>
            <w:r w:rsidR="00FE247B">
              <w:rPr>
                <w:rFonts w:cs="B Zar" w:hint="cs"/>
                <w:b/>
                <w:bCs/>
                <w:sz w:val="18"/>
                <w:szCs w:val="18"/>
                <w:rtl/>
              </w:rPr>
              <w:t>/</w:t>
            </w:r>
            <w:r>
              <w:rPr>
                <w:rFonts w:cs="B Zar" w:hint="cs"/>
                <w:b/>
                <w:bCs/>
                <w:sz w:val="18"/>
                <w:szCs w:val="18"/>
                <w:rtl/>
              </w:rPr>
              <w:t>10</w:t>
            </w:r>
            <w:r w:rsidR="00FE247B">
              <w:rPr>
                <w:rFonts w:cs="B Zar" w:hint="cs"/>
                <w:b/>
                <w:bCs/>
                <w:sz w:val="18"/>
                <w:szCs w:val="18"/>
                <w:rtl/>
              </w:rPr>
              <w:t>/1400</w:t>
            </w:r>
          </w:p>
        </w:tc>
        <w:tc>
          <w:tcPr>
            <w:tcW w:w="1276" w:type="dxa"/>
          </w:tcPr>
          <w:p w:rsidR="00FE247B" w:rsidRPr="00FD3BDA" w:rsidRDefault="00FA3435" w:rsidP="00284196">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06</w:t>
            </w:r>
            <w:r w:rsidR="00FE247B">
              <w:rPr>
                <w:rFonts w:cs="B Zar" w:hint="cs"/>
                <w:b/>
                <w:bCs/>
                <w:sz w:val="18"/>
                <w:szCs w:val="18"/>
                <w:rtl/>
              </w:rPr>
              <w:t>/</w:t>
            </w:r>
            <w:r w:rsidR="00284196">
              <w:rPr>
                <w:rFonts w:cs="B Zar" w:hint="cs"/>
                <w:b/>
                <w:bCs/>
                <w:sz w:val="18"/>
                <w:szCs w:val="18"/>
                <w:rtl/>
              </w:rPr>
              <w:t>10</w:t>
            </w:r>
            <w:r w:rsidR="00FE247B">
              <w:rPr>
                <w:rFonts w:cs="B Zar" w:hint="cs"/>
                <w:b/>
                <w:bCs/>
                <w:sz w:val="18"/>
                <w:szCs w:val="18"/>
                <w:rtl/>
              </w:rPr>
              <w:t>/1400</w:t>
            </w:r>
          </w:p>
        </w:tc>
        <w:tc>
          <w:tcPr>
            <w:tcW w:w="1602" w:type="dxa"/>
          </w:tcPr>
          <w:p w:rsidR="00FE247B" w:rsidRDefault="00FA3435" w:rsidP="00FA343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 xml:space="preserve">صلاحیت اداره کل کار و رفاه اجتماعی در کد  حمل و نقل </w:t>
            </w:r>
            <w:r w:rsidR="006676B1">
              <w:rPr>
                <w:rFonts w:cs="B Zar" w:hint="cs"/>
                <w:b/>
                <w:bCs/>
                <w:sz w:val="18"/>
                <w:szCs w:val="18"/>
                <w:rtl/>
              </w:rPr>
              <w:t xml:space="preserve"> </w:t>
            </w:r>
          </w:p>
        </w:tc>
        <w:tc>
          <w:tcPr>
            <w:tcW w:w="1748" w:type="dxa"/>
          </w:tcPr>
          <w:p w:rsidR="00FE247B" w:rsidRPr="00FD3BDA" w:rsidRDefault="00687FF7" w:rsidP="001D5DAB">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000/000/000/4</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F0DF3" w:rsidRDefault="00646B76" w:rsidP="009D5F67">
      <w:pPr>
        <w:pStyle w:val="ListParagraph"/>
        <w:numPr>
          <w:ilvl w:val="0"/>
          <w:numId w:val="6"/>
        </w:numPr>
        <w:ind w:left="822" w:hanging="284"/>
        <w:jc w:val="lowKashida"/>
        <w:rPr>
          <w:rFonts w:cs="B Zar"/>
          <w:sz w:val="20"/>
          <w:szCs w:val="20"/>
          <w:rtl/>
          <w:lang w:bidi="fa-IR"/>
        </w:rPr>
      </w:pPr>
      <w:r w:rsidRPr="00BF0DF3">
        <w:rPr>
          <w:rFonts w:cs="B Zar" w:hint="cs"/>
          <w:sz w:val="20"/>
          <w:szCs w:val="20"/>
          <w:rtl/>
          <w:lang w:bidi="fa-IR"/>
        </w:rPr>
        <w:t xml:space="preserve">محل وآخرين مهلت تحويل اسناد: </w:t>
      </w:r>
      <w:r w:rsidR="009D5F67" w:rsidRPr="00BF0DF3">
        <w:rPr>
          <w:rFonts w:cs="B Zar" w:hint="cs"/>
          <w:sz w:val="20"/>
          <w:szCs w:val="20"/>
          <w:rtl/>
          <w:lang w:bidi="fa-IR"/>
        </w:rPr>
        <w:t xml:space="preserve">کلیه پاکات می بایست در مهلت مقرر به شرح جدول فوق </w:t>
      </w:r>
      <w:r w:rsidR="00520A0A" w:rsidRPr="00BF0DF3">
        <w:rPr>
          <w:rFonts w:cs="B Zar" w:hint="cs"/>
          <w:sz w:val="20"/>
          <w:szCs w:val="20"/>
          <w:rtl/>
          <w:lang w:bidi="fa-IR"/>
        </w:rPr>
        <w:t xml:space="preserve"> در سامانه الکترونیکی دولت ( ستاد ) بارگذاری گردد . </w:t>
      </w:r>
      <w:r w:rsidR="00BF0DF3" w:rsidRPr="00BF0DF3">
        <w:rPr>
          <w:rFonts w:cs="B Zar" w:hint="cs"/>
          <w:sz w:val="20"/>
          <w:szCs w:val="20"/>
          <w:rtl/>
          <w:lang w:bidi="fa-IR"/>
        </w:rPr>
        <w:t xml:space="preserve">ضمناً اصل پاکت الف ( تضمین شرکت در مناقصه  ) در مهلت مقرر به اداره امور قراردادهای شهرداری مرکزی تحویل و رسید دریافت نمایید  . </w:t>
      </w:r>
    </w:p>
    <w:p w:rsidR="00646B76" w:rsidRPr="00BF0DF3" w:rsidRDefault="00646B76" w:rsidP="00FA3435">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 xml:space="preserve"> پاكتهاي </w:t>
      </w:r>
      <w:r w:rsidR="000015CF" w:rsidRPr="00BF0DF3">
        <w:rPr>
          <w:rFonts w:cs="B Zar" w:hint="cs"/>
          <w:sz w:val="20"/>
          <w:szCs w:val="20"/>
          <w:rtl/>
          <w:lang w:bidi="fa-IR"/>
        </w:rPr>
        <w:t xml:space="preserve"> مناقصه</w:t>
      </w:r>
      <w:r w:rsidRPr="00BF0DF3">
        <w:rPr>
          <w:rFonts w:cs="B Zar" w:hint="cs"/>
          <w:sz w:val="20"/>
          <w:szCs w:val="20"/>
          <w:rtl/>
          <w:lang w:bidi="fa-IR"/>
        </w:rPr>
        <w:t xml:space="preserve"> در ساعت </w:t>
      </w:r>
      <w:r w:rsidR="00FA3435">
        <w:rPr>
          <w:rFonts w:cs="B Zar" w:hint="cs"/>
          <w:sz w:val="20"/>
          <w:szCs w:val="20"/>
          <w:rtl/>
          <w:lang w:bidi="fa-IR"/>
        </w:rPr>
        <w:t xml:space="preserve">10/  ده </w:t>
      </w:r>
      <w:r w:rsidR="00961576">
        <w:rPr>
          <w:rFonts w:cs="B Zar" w:hint="cs"/>
          <w:sz w:val="20"/>
          <w:szCs w:val="20"/>
          <w:rtl/>
          <w:lang w:bidi="fa-IR"/>
        </w:rPr>
        <w:t xml:space="preserve"> </w:t>
      </w:r>
      <w:r w:rsidR="00A03D7B">
        <w:rPr>
          <w:rFonts w:cs="B Zar" w:hint="cs"/>
          <w:sz w:val="20"/>
          <w:szCs w:val="20"/>
          <w:rtl/>
          <w:lang w:bidi="fa-IR"/>
        </w:rPr>
        <w:t xml:space="preserve"> </w:t>
      </w:r>
      <w:r w:rsidRPr="00BF0DF3">
        <w:rPr>
          <w:rFonts w:cs="B Zar" w:hint="cs"/>
          <w:sz w:val="20"/>
          <w:szCs w:val="20"/>
          <w:rtl/>
          <w:lang w:bidi="fa-IR"/>
        </w:rPr>
        <w:t xml:space="preserve"> مورخ درج شده در جدول گشوده مي شود.</w:t>
      </w:r>
    </w:p>
    <w:p w:rsidR="00E74F77" w:rsidRPr="00BF0DF3" w:rsidRDefault="00E74F77" w:rsidP="00FE247B">
      <w:pPr>
        <w:pStyle w:val="ListParagraph"/>
        <w:numPr>
          <w:ilvl w:val="0"/>
          <w:numId w:val="5"/>
        </w:numPr>
        <w:ind w:hanging="182"/>
        <w:jc w:val="lowKashida"/>
        <w:rPr>
          <w:rFonts w:cs="B Zar"/>
          <w:sz w:val="20"/>
          <w:szCs w:val="20"/>
          <w:lang w:bidi="fa-IR"/>
        </w:rPr>
      </w:pPr>
      <w:r w:rsidRPr="00BF0DF3">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w:t>
      </w:r>
      <w:r w:rsidR="00FE247B">
        <w:rPr>
          <w:rFonts w:cs="B Zar" w:hint="cs"/>
          <w:sz w:val="20"/>
          <w:szCs w:val="20"/>
          <w:rtl/>
          <w:lang w:bidi="fa-IR"/>
        </w:rPr>
        <w:t>1000181356907 پست بانک</w:t>
      </w:r>
      <w:r w:rsidRPr="00BF0DF3">
        <w:rPr>
          <w:rFonts w:cs="B Zar" w:hint="cs"/>
          <w:sz w:val="20"/>
          <w:szCs w:val="20"/>
          <w:rtl/>
          <w:lang w:bidi="fa-IR"/>
        </w:rPr>
        <w:t xml:space="preserve"> ارائه گردد. </w:t>
      </w:r>
    </w:p>
    <w:p w:rsidR="00646B76" w:rsidRPr="00BF0DF3" w:rsidRDefault="00646B76" w:rsidP="00520A0A">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ضمناً متن آگهي در شبكه اطلاع رساني شهرداري بوشهر به آدرس:</w:t>
      </w:r>
      <w:r w:rsidRPr="00BF0DF3">
        <w:rPr>
          <w:rFonts w:cs="B Zar"/>
          <w:sz w:val="20"/>
          <w:szCs w:val="20"/>
          <w:u w:val="single"/>
          <w:lang w:bidi="fa-IR"/>
        </w:rPr>
        <w:t>www.Bushehr.ir</w:t>
      </w:r>
      <w:r w:rsidRPr="00BF0DF3">
        <w:rPr>
          <w:rFonts w:cs="B Zar" w:hint="cs"/>
          <w:sz w:val="20"/>
          <w:szCs w:val="20"/>
          <w:rtl/>
          <w:lang w:bidi="fa-IR"/>
        </w:rPr>
        <w:t xml:space="preserve"> درج گرديده است.</w:t>
      </w:r>
    </w:p>
    <w:p w:rsidR="00646B76" w:rsidRPr="00BF0DF3" w:rsidRDefault="00646B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هزينه درج آگهي در دو نوبت به عهده برنده مناقصه ميباشد.</w:t>
      </w:r>
    </w:p>
    <w:p w:rsidR="009C3EA4" w:rsidRPr="00BF0DF3" w:rsidRDefault="00F467B1"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مدت اعتبار پيشنهادها سه/سه ماه از تاريخ افتتاح پيشنهاد مي باشد.</w:t>
      </w:r>
    </w:p>
    <w:p w:rsidR="008B0BC8" w:rsidRPr="00BF0DF3" w:rsidRDefault="008D2776" w:rsidP="00B97130">
      <w:pPr>
        <w:pStyle w:val="ListParagraph"/>
        <w:numPr>
          <w:ilvl w:val="0"/>
          <w:numId w:val="5"/>
        </w:numPr>
        <w:ind w:hanging="182"/>
        <w:jc w:val="lowKashida"/>
        <w:rPr>
          <w:rFonts w:cs="B Zar"/>
          <w:sz w:val="20"/>
          <w:szCs w:val="20"/>
          <w:rtl/>
          <w:lang w:bidi="fa-IR"/>
        </w:rPr>
      </w:pPr>
      <w:r w:rsidRPr="00BF0DF3">
        <w:rPr>
          <w:rFonts w:cs="B Zar" w:hint="cs"/>
          <w:sz w:val="20"/>
          <w:szCs w:val="20"/>
          <w:rtl/>
          <w:lang w:bidi="fa-IR"/>
        </w:rPr>
        <w:t>شهرداري در رد يك يا تمام پيشنهادها مختار است در اين صورت سپرده ها مسترد خواهد شد.</w:t>
      </w:r>
    </w:p>
    <w:p w:rsidR="00CE6E8E" w:rsidRPr="00BF0DF3" w:rsidRDefault="001E4808" w:rsidP="00386E18">
      <w:pPr>
        <w:pStyle w:val="ListParagraph"/>
        <w:numPr>
          <w:ilvl w:val="0"/>
          <w:numId w:val="5"/>
        </w:numPr>
        <w:tabs>
          <w:tab w:val="left" w:pos="822"/>
        </w:tabs>
        <w:ind w:left="538" w:firstLine="0"/>
        <w:jc w:val="lowKashida"/>
        <w:rPr>
          <w:rFonts w:cs="B Titr"/>
          <w:sz w:val="32"/>
          <w:szCs w:val="32"/>
          <w:lang w:bidi="fa-IR"/>
        </w:rPr>
      </w:pPr>
      <w:r w:rsidRPr="00BF0DF3">
        <w:rPr>
          <w:rFonts w:cs="B Zar" w:hint="cs"/>
          <w:sz w:val="20"/>
          <w:szCs w:val="20"/>
          <w:rtl/>
          <w:lang w:bidi="fa-IR"/>
        </w:rPr>
        <w:t xml:space="preserve"> ساير جزئيات و شرايط در اسناد مناقصه درج شده است.</w:t>
      </w:r>
    </w:p>
    <w:p w:rsidR="001131A4" w:rsidRPr="00BF0DF3" w:rsidRDefault="001131A4"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BF0DF3" w:rsidRDefault="00F533E9" w:rsidP="00520A0A">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 xml:space="preserve">اطلاعات دستگاه مناقصه گذار جهت دریافت اطلاعات بیشتر در خصوص اسناد مناقصه و ارائه پاکت </w:t>
      </w:r>
      <w:r w:rsidR="00E840CD" w:rsidRPr="00BF0DF3">
        <w:rPr>
          <w:rFonts w:cs="B Zar" w:hint="cs"/>
          <w:sz w:val="20"/>
          <w:szCs w:val="20"/>
          <w:rtl/>
          <w:lang w:bidi="fa-IR"/>
        </w:rPr>
        <w:t xml:space="preserve">الف: آدرس : بوشهر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میدان شهرداری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شهرداری مرکزی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طبقه دوم </w:t>
      </w:r>
      <w:r w:rsidR="00E840CD" w:rsidRPr="00BF0DF3">
        <w:rPr>
          <w:rFonts w:ascii="Sakkal Majalla" w:hAnsi="Sakkal Majalla" w:cs="Sakkal Majalla" w:hint="cs"/>
          <w:sz w:val="20"/>
          <w:szCs w:val="20"/>
          <w:rtl/>
          <w:lang w:bidi="fa-IR"/>
        </w:rPr>
        <w:t>–</w:t>
      </w:r>
      <w:r w:rsidR="00E840CD" w:rsidRPr="00BF0DF3">
        <w:rPr>
          <w:rFonts w:cs="B Zar" w:hint="cs"/>
          <w:sz w:val="20"/>
          <w:szCs w:val="20"/>
          <w:rtl/>
          <w:lang w:bidi="fa-IR"/>
        </w:rPr>
        <w:t xml:space="preserve"> اداره امور پیمان تلفن: 07733340571</w:t>
      </w:r>
    </w:p>
    <w:p w:rsidR="00FE247B" w:rsidRDefault="00E840CD" w:rsidP="00386E18">
      <w:pPr>
        <w:pStyle w:val="ListParagraph"/>
        <w:numPr>
          <w:ilvl w:val="0"/>
          <w:numId w:val="5"/>
        </w:numPr>
        <w:tabs>
          <w:tab w:val="left" w:pos="822"/>
        </w:tabs>
        <w:ind w:left="538" w:firstLine="0"/>
        <w:jc w:val="lowKashida"/>
        <w:rPr>
          <w:rFonts w:cs="B Zar"/>
          <w:sz w:val="20"/>
          <w:szCs w:val="20"/>
          <w:lang w:bidi="fa-IR"/>
        </w:rPr>
      </w:pPr>
      <w:r w:rsidRPr="00BF0DF3">
        <w:rPr>
          <w:rFonts w:cs="B Zar" w:hint="cs"/>
          <w:sz w:val="20"/>
          <w:szCs w:val="20"/>
          <w:rtl/>
          <w:lang w:bidi="fa-IR"/>
        </w:rPr>
        <w:t>اطلاعات تماس سامانه ستاد جهت انجام مراحل عضویت در سامانه : مرکز تماس : 41934-021   دفتر ثبت نام: 88969737 و 85193768</w:t>
      </w:r>
    </w:p>
    <w:p w:rsidR="00806618" w:rsidRPr="00CE6E8E" w:rsidRDefault="004C1A70" w:rsidP="00FE247B">
      <w:pPr>
        <w:tabs>
          <w:tab w:val="left" w:pos="9916"/>
        </w:tabs>
        <w:rPr>
          <w:rFonts w:cs="B Titr"/>
          <w:sz w:val="28"/>
          <w:szCs w:val="28"/>
          <w:rtl/>
          <w:lang w:bidi="fa-IR"/>
        </w:rPr>
      </w:pPr>
      <w:r w:rsidRPr="00BF0DF3">
        <w:rPr>
          <w:rFonts w:cs="B Titr" w:hint="cs"/>
          <w:rtl/>
          <w:lang w:bidi="fa-IR"/>
        </w:rPr>
        <w:t xml:space="preserve">                              </w:t>
      </w:r>
      <w:r w:rsidR="00AF502F">
        <w:rPr>
          <w:rFonts w:cs="B Titr" w:hint="cs"/>
          <w:rtl/>
          <w:lang w:bidi="fa-IR"/>
        </w:rPr>
        <w:t xml:space="preserve">                                                                                                            </w:t>
      </w:r>
      <w:r>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FE247B">
      <w:headerReference w:type="default" r:id="rId8"/>
      <w:pgSz w:w="16840" w:h="11907" w:orient="landscape" w:code="9"/>
      <w:pgMar w:top="1134" w:right="567" w:bottom="426"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E7" w:rsidRDefault="00BA73E7" w:rsidP="001263D6">
      <w:r>
        <w:separator/>
      </w:r>
    </w:p>
  </w:endnote>
  <w:endnote w:type="continuationSeparator" w:id="0">
    <w:p w:rsidR="00BA73E7" w:rsidRDefault="00BA73E7"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Zar">
    <w:altName w:val="Arial"/>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E7" w:rsidRDefault="00BA73E7" w:rsidP="001263D6">
      <w:r>
        <w:separator/>
      </w:r>
    </w:p>
  </w:footnote>
  <w:footnote w:type="continuationSeparator" w:id="0">
    <w:p w:rsidR="00BA73E7" w:rsidRDefault="00BA73E7"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14:anchorId="39FE5883" wp14:editId="6D967CF1">
          <wp:extent cx="445945" cy="3524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838" cy="358663"/>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508F9"/>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6B7D"/>
    <w:rsid w:val="000E7651"/>
    <w:rsid w:val="000F39CB"/>
    <w:rsid w:val="000F59C8"/>
    <w:rsid w:val="001024E7"/>
    <w:rsid w:val="00107B91"/>
    <w:rsid w:val="00111653"/>
    <w:rsid w:val="0011190E"/>
    <w:rsid w:val="001131A4"/>
    <w:rsid w:val="001263D6"/>
    <w:rsid w:val="00146067"/>
    <w:rsid w:val="001604C6"/>
    <w:rsid w:val="001641F4"/>
    <w:rsid w:val="001668BD"/>
    <w:rsid w:val="001712B4"/>
    <w:rsid w:val="00183139"/>
    <w:rsid w:val="00185477"/>
    <w:rsid w:val="00191262"/>
    <w:rsid w:val="00192A1E"/>
    <w:rsid w:val="001A19BC"/>
    <w:rsid w:val="001B1AEB"/>
    <w:rsid w:val="001C2E49"/>
    <w:rsid w:val="001D4F40"/>
    <w:rsid w:val="001D5DAB"/>
    <w:rsid w:val="001E4808"/>
    <w:rsid w:val="001E4D21"/>
    <w:rsid w:val="001F38A3"/>
    <w:rsid w:val="002009AD"/>
    <w:rsid w:val="002030CA"/>
    <w:rsid w:val="0020508B"/>
    <w:rsid w:val="002175AE"/>
    <w:rsid w:val="00222D90"/>
    <w:rsid w:val="00224450"/>
    <w:rsid w:val="00225F32"/>
    <w:rsid w:val="00244BE3"/>
    <w:rsid w:val="002547F4"/>
    <w:rsid w:val="00271EB2"/>
    <w:rsid w:val="00272F9A"/>
    <w:rsid w:val="0027667D"/>
    <w:rsid w:val="00284196"/>
    <w:rsid w:val="0028587E"/>
    <w:rsid w:val="002B75F6"/>
    <w:rsid w:val="002C6FFD"/>
    <w:rsid w:val="002D49C1"/>
    <w:rsid w:val="002D7829"/>
    <w:rsid w:val="002E2844"/>
    <w:rsid w:val="002E4901"/>
    <w:rsid w:val="002E6525"/>
    <w:rsid w:val="002F0E61"/>
    <w:rsid w:val="0031328C"/>
    <w:rsid w:val="0031530E"/>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906A1"/>
    <w:rsid w:val="00493E1D"/>
    <w:rsid w:val="004A6798"/>
    <w:rsid w:val="004B2D1B"/>
    <w:rsid w:val="004C1A70"/>
    <w:rsid w:val="004D656C"/>
    <w:rsid w:val="004D7CA7"/>
    <w:rsid w:val="004E3650"/>
    <w:rsid w:val="004E79ED"/>
    <w:rsid w:val="004F0489"/>
    <w:rsid w:val="004F0513"/>
    <w:rsid w:val="0050063E"/>
    <w:rsid w:val="005116B8"/>
    <w:rsid w:val="00517B56"/>
    <w:rsid w:val="00520A0A"/>
    <w:rsid w:val="00521B34"/>
    <w:rsid w:val="00525BA5"/>
    <w:rsid w:val="00527A94"/>
    <w:rsid w:val="00540775"/>
    <w:rsid w:val="00544EF3"/>
    <w:rsid w:val="005450D1"/>
    <w:rsid w:val="00550545"/>
    <w:rsid w:val="0055159B"/>
    <w:rsid w:val="0055398A"/>
    <w:rsid w:val="0055710F"/>
    <w:rsid w:val="00564D3B"/>
    <w:rsid w:val="00565A12"/>
    <w:rsid w:val="00587961"/>
    <w:rsid w:val="005B3935"/>
    <w:rsid w:val="005B4C3F"/>
    <w:rsid w:val="005B5697"/>
    <w:rsid w:val="005B6801"/>
    <w:rsid w:val="005C0E3D"/>
    <w:rsid w:val="005C1175"/>
    <w:rsid w:val="005C64AC"/>
    <w:rsid w:val="005C6AF6"/>
    <w:rsid w:val="005C78DD"/>
    <w:rsid w:val="005D733B"/>
    <w:rsid w:val="005E7D21"/>
    <w:rsid w:val="005F7089"/>
    <w:rsid w:val="00612177"/>
    <w:rsid w:val="006161E1"/>
    <w:rsid w:val="00617D99"/>
    <w:rsid w:val="00635CD8"/>
    <w:rsid w:val="006373B0"/>
    <w:rsid w:val="0064210E"/>
    <w:rsid w:val="006446C2"/>
    <w:rsid w:val="00645760"/>
    <w:rsid w:val="00646B76"/>
    <w:rsid w:val="00662071"/>
    <w:rsid w:val="00665F9B"/>
    <w:rsid w:val="006676B1"/>
    <w:rsid w:val="006727F8"/>
    <w:rsid w:val="00675C82"/>
    <w:rsid w:val="0068060E"/>
    <w:rsid w:val="00682A2E"/>
    <w:rsid w:val="00682B85"/>
    <w:rsid w:val="00687FF7"/>
    <w:rsid w:val="006A49B7"/>
    <w:rsid w:val="006D413D"/>
    <w:rsid w:val="006E3639"/>
    <w:rsid w:val="006F60C7"/>
    <w:rsid w:val="007220AB"/>
    <w:rsid w:val="007270AB"/>
    <w:rsid w:val="007404A9"/>
    <w:rsid w:val="00741670"/>
    <w:rsid w:val="007434EF"/>
    <w:rsid w:val="00755C0E"/>
    <w:rsid w:val="0075782C"/>
    <w:rsid w:val="00766810"/>
    <w:rsid w:val="00767D63"/>
    <w:rsid w:val="00773D11"/>
    <w:rsid w:val="00780B2A"/>
    <w:rsid w:val="00791E2B"/>
    <w:rsid w:val="007957B3"/>
    <w:rsid w:val="007B4234"/>
    <w:rsid w:val="007C7647"/>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61576"/>
    <w:rsid w:val="00964763"/>
    <w:rsid w:val="00977629"/>
    <w:rsid w:val="00991196"/>
    <w:rsid w:val="00993D42"/>
    <w:rsid w:val="0099735B"/>
    <w:rsid w:val="009B183A"/>
    <w:rsid w:val="009B49FE"/>
    <w:rsid w:val="009C3EA4"/>
    <w:rsid w:val="009D5F67"/>
    <w:rsid w:val="009E4705"/>
    <w:rsid w:val="009F1500"/>
    <w:rsid w:val="00A00C24"/>
    <w:rsid w:val="00A02F5E"/>
    <w:rsid w:val="00A03D7B"/>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012E"/>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622E"/>
    <w:rsid w:val="00BA73E7"/>
    <w:rsid w:val="00BA7E74"/>
    <w:rsid w:val="00BB725B"/>
    <w:rsid w:val="00BC01BF"/>
    <w:rsid w:val="00BC5D4C"/>
    <w:rsid w:val="00BE3AA5"/>
    <w:rsid w:val="00BF0DF3"/>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13386"/>
    <w:rsid w:val="00D20120"/>
    <w:rsid w:val="00D23254"/>
    <w:rsid w:val="00D30CEA"/>
    <w:rsid w:val="00D3773A"/>
    <w:rsid w:val="00D404DD"/>
    <w:rsid w:val="00D4648D"/>
    <w:rsid w:val="00D56C7D"/>
    <w:rsid w:val="00D64689"/>
    <w:rsid w:val="00D65883"/>
    <w:rsid w:val="00D67424"/>
    <w:rsid w:val="00D81649"/>
    <w:rsid w:val="00DA734E"/>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EF6D35"/>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3435"/>
    <w:rsid w:val="00FA641D"/>
    <w:rsid w:val="00FB0501"/>
    <w:rsid w:val="00FC6137"/>
    <w:rsid w:val="00FC7542"/>
    <w:rsid w:val="00FD3BDA"/>
    <w:rsid w:val="00FD3CB5"/>
    <w:rsid w:val="00FD55F1"/>
    <w:rsid w:val="00FE0964"/>
    <w:rsid w:val="00FE162C"/>
    <w:rsid w:val="00FE247B"/>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7E8125-8F6D-4F18-B8C2-A57BC862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BF0DF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1">
    <w:name w:val="Light Grid Accent 1"/>
    <w:basedOn w:val="TableNormal"/>
    <w:uiPriority w:val="62"/>
    <w:rsid w:val="00FE247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8AEE-42A3-41FD-B51A-2FDABD91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alipoor</cp:lastModifiedBy>
  <cp:revision>2</cp:revision>
  <cp:lastPrinted>2020-02-25T05:01:00Z</cp:lastPrinted>
  <dcterms:created xsi:type="dcterms:W3CDTF">2021-12-02T07:42:00Z</dcterms:created>
  <dcterms:modified xsi:type="dcterms:W3CDTF">2021-12-02T07:42:00Z</dcterms:modified>
</cp:coreProperties>
</file>