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F3" w:rsidRDefault="00C806F3" w:rsidP="00B343E3">
      <w:pPr>
        <w:bidi/>
        <w:jc w:val="center"/>
        <w:rPr>
          <w:rFonts w:cs="B Zar"/>
          <w:b/>
          <w:bCs/>
          <w:sz w:val="28"/>
          <w:szCs w:val="28"/>
          <w:lang w:bidi="fa-IR"/>
        </w:rPr>
      </w:pPr>
      <w:bookmarkStart w:id="0" w:name="_GoBack"/>
      <w:bookmarkEnd w:id="0"/>
    </w:p>
    <w:p w:rsidR="000563D0" w:rsidRDefault="0096513D" w:rsidP="00EC199A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96513D">
        <w:rPr>
          <w:rFonts w:cs="B Zar" w:hint="cs"/>
          <w:b/>
          <w:bCs/>
          <w:sz w:val="28"/>
          <w:szCs w:val="28"/>
          <w:rtl/>
          <w:lang w:bidi="fa-IR"/>
        </w:rPr>
        <w:t xml:space="preserve">فراخوان </w:t>
      </w:r>
      <w:r w:rsidR="00EC199A">
        <w:rPr>
          <w:rFonts w:cs="B Zar" w:hint="cs"/>
          <w:b/>
          <w:bCs/>
          <w:sz w:val="28"/>
          <w:szCs w:val="28"/>
          <w:rtl/>
          <w:lang w:bidi="fa-IR"/>
        </w:rPr>
        <w:t>طراحی المان</w:t>
      </w:r>
      <w:r w:rsidR="00232CFC">
        <w:rPr>
          <w:rFonts w:cs="B Zar" w:hint="cs"/>
          <w:b/>
          <w:bCs/>
          <w:sz w:val="28"/>
          <w:szCs w:val="28"/>
          <w:rtl/>
          <w:lang w:bidi="fa-IR"/>
        </w:rPr>
        <w:t xml:space="preserve"> های شهری</w:t>
      </w:r>
      <w:r w:rsidR="00EC199A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EC199A" w:rsidRDefault="00EC199A" w:rsidP="00EC199A">
      <w:pPr>
        <w:bidi/>
        <w:jc w:val="center"/>
        <w:rPr>
          <w:rFonts w:cs="Cambria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شهرداری بندر بوشهر-بهار1403</w:t>
      </w:r>
    </w:p>
    <w:p w:rsidR="00BB1F48" w:rsidRPr="00BB1F48" w:rsidRDefault="00BB1F48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96513D" w:rsidRDefault="008D52D4" w:rsidP="00AC1CA3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نظر به ضرورت طراحی نشانه ها و المان های شهری برگرفته از شاخصه ها و ویژگی های فرهنگی، تاریخی و اجتماعی مرکز استان بوشهر، معاونت خدمات شهری شهرداری بندر بوشهر اقدام به انتشا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>ر فراخوان می نماید در همین</w:t>
      </w:r>
      <w:r w:rsidR="0090757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راستا</w:t>
      </w:r>
      <w:r w:rsidR="0096513D" w:rsidRPr="00BB1F4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BC05F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از کلیه 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>هنرمندان، ایده پر</w:t>
      </w:r>
      <w:r w:rsidR="00FF50E1">
        <w:rPr>
          <w:rFonts w:asciiTheme="minorBidi" w:hAnsiTheme="minorBidi" w:cs="B Zar" w:hint="cs"/>
          <w:sz w:val="28"/>
          <w:szCs w:val="28"/>
          <w:rtl/>
          <w:lang w:bidi="fa-IR"/>
        </w:rPr>
        <w:t>د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>از</w:t>
      </w:r>
      <w:r w:rsidR="00FF50E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ان و 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طراحان</w:t>
      </w:r>
      <w:r w:rsidR="00BC05F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دعوت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عمل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می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آید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با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توجه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به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شرایط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خواسته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شده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در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فراخوان</w:t>
      </w:r>
      <w:r w:rsidR="00A01198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فوق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شرکت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220BC8" w:rsidRPr="00220BC8">
        <w:rPr>
          <w:rFonts w:asciiTheme="minorBidi" w:hAnsiTheme="minorBidi" w:cs="B Zar" w:hint="cs"/>
          <w:sz w:val="28"/>
          <w:szCs w:val="28"/>
          <w:rtl/>
          <w:lang w:bidi="fa-IR"/>
        </w:rPr>
        <w:t>نمایند</w:t>
      </w:r>
      <w:r w:rsidR="00220BC8" w:rsidRPr="00220BC8">
        <w:rPr>
          <w:rFonts w:asciiTheme="minorBidi" w:hAnsiTheme="minorBidi" w:cs="B Zar"/>
          <w:sz w:val="28"/>
          <w:szCs w:val="28"/>
          <w:rtl/>
          <w:lang w:bidi="fa-IR"/>
        </w:rPr>
        <w:t>.</w:t>
      </w:r>
    </w:p>
    <w:p w:rsidR="00A81B47" w:rsidRPr="005C6606" w:rsidRDefault="006F7283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اهداف</w:t>
      </w:r>
      <w:r w:rsidR="00C97C54"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E71BDD" w:rsidRDefault="00AC1CA3" w:rsidP="00E71BDD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اهداف این شهرداری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راستای انتشار فراخوان به شرح ذیل می باشد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:</w:t>
      </w:r>
    </w:p>
    <w:p w:rsidR="00FF50E1" w:rsidRDefault="00FF50E1" w:rsidP="00FF50E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-خاطره انگیزی و گسترش فضاهای پویا و پر نشاط بین اقشار جامعه</w:t>
      </w:r>
    </w:p>
    <w:p w:rsidR="00044717" w:rsidRDefault="00044717" w:rsidP="00E71BDD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بهبود سیمای کالبدی شهر</w:t>
      </w:r>
    </w:p>
    <w:p w:rsidR="00325AAF" w:rsidRDefault="00325AAF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ارتقاء کیفیت زندگی و سرزندگی و القاء حس مکان</w:t>
      </w:r>
    </w:p>
    <w:p w:rsidR="0093396C" w:rsidRDefault="0093396C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- 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ایجاد</w:t>
      </w:r>
      <w:r w:rsidR="00044717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تنوع در فضا</w:t>
      </w:r>
      <w:r w:rsidR="00325AAF">
        <w:rPr>
          <w:rFonts w:asciiTheme="minorBidi" w:hAnsiTheme="minorBidi" w:cs="B Zar" w:hint="cs"/>
          <w:sz w:val="28"/>
          <w:szCs w:val="28"/>
          <w:rtl/>
          <w:lang w:bidi="fa-IR"/>
        </w:rPr>
        <w:t>ها</w:t>
      </w:r>
      <w:r w:rsidR="00044717">
        <w:rPr>
          <w:rFonts w:asciiTheme="minorBidi" w:hAnsiTheme="minorBidi" w:cs="B Zar" w:hint="cs"/>
          <w:sz w:val="28"/>
          <w:szCs w:val="28"/>
          <w:rtl/>
          <w:lang w:bidi="fa-IR"/>
        </w:rPr>
        <w:t>ی عمومی و کارآیی شهر</w:t>
      </w:r>
    </w:p>
    <w:p w:rsidR="00325AAF" w:rsidRDefault="00325AAF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واکاوی اصالت و معنا</w:t>
      </w:r>
    </w:p>
    <w:p w:rsidR="00044717" w:rsidRDefault="00044717" w:rsidP="00CA2B61">
      <w:pPr>
        <w:bidi/>
        <w:ind w:firstLine="720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- توجه به جنبه ها</w:t>
      </w:r>
      <w:r w:rsidR="00020A76">
        <w:rPr>
          <w:rFonts w:asciiTheme="minorBidi" w:hAnsiTheme="minorBidi" w:cs="B Zar" w:hint="cs"/>
          <w:sz w:val="28"/>
          <w:szCs w:val="28"/>
          <w:rtl/>
          <w:lang w:bidi="fa-IR"/>
        </w:rPr>
        <w:t>ی اجتماعی بومی و فرهنگی</w:t>
      </w:r>
    </w:p>
    <w:p w:rsidR="00325AAF" w:rsidRDefault="00053AC2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محورهای فراخوان</w:t>
      </w:r>
      <w:r w:rsidR="00325AAF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:</w:t>
      </w:r>
    </w:p>
    <w:p w:rsidR="00325AAF" w:rsidRDefault="007A5550" w:rsidP="00635455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طراحی المان ثابت ویژه میادین 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>(</w:t>
      </w:r>
      <w:r w:rsidR="0063545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>میدان شهید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مجید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بشکوه</w:t>
      </w:r>
      <w:r w:rsidR="0063545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E2ED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، میدان </w:t>
      </w:r>
      <w:r w:rsidR="00830C5F">
        <w:rPr>
          <w:rFonts w:asciiTheme="minorBidi" w:hAnsiTheme="minorBidi" w:cs="B Zar" w:hint="cs"/>
          <w:sz w:val="28"/>
          <w:szCs w:val="28"/>
          <w:rtl/>
          <w:lang w:bidi="fa-IR"/>
        </w:rPr>
        <w:t>بهمنی</w:t>
      </w:r>
      <w:r w:rsidR="00635455">
        <w:rPr>
          <w:rFonts w:asciiTheme="minorBidi" w:hAnsiTheme="minorBidi" w:cs="B Zar" w:hint="cs"/>
          <w:sz w:val="28"/>
          <w:szCs w:val="28"/>
          <w:rtl/>
          <w:lang w:bidi="fa-IR"/>
        </w:rPr>
        <w:t>،</w:t>
      </w:r>
      <w:r w:rsidR="00830C5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میدان بسیج</w:t>
      </w:r>
      <w:r w:rsidR="0063545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</w:p>
    <w:p w:rsidR="007A5550" w:rsidRDefault="007A5550" w:rsidP="007A5550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طراحی المان و تم نوروزی استفبال از بهار 1404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با در نظر گرفتن مقارن بودن با ماه مبارک رمضان</w:t>
      </w:r>
    </w:p>
    <w:p w:rsidR="007A5550" w:rsidRDefault="007A5550" w:rsidP="007A5550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طراحی المان های دریایی</w:t>
      </w:r>
    </w:p>
    <w:p w:rsidR="007A5550" w:rsidRDefault="004639A8" w:rsidP="007A5550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طراحی </w:t>
      </w:r>
      <w:r w:rsidR="007A5550">
        <w:rPr>
          <w:rFonts w:asciiTheme="minorBidi" w:hAnsiTheme="minorBidi" w:cs="B Zar" w:hint="cs"/>
          <w:sz w:val="28"/>
          <w:szCs w:val="28"/>
          <w:rtl/>
          <w:lang w:bidi="fa-IR"/>
        </w:rPr>
        <w:t>قاب ها و فریم های عکاسی در بهترین مناظر شهر</w:t>
      </w:r>
    </w:p>
    <w:p w:rsidR="004639A8" w:rsidRDefault="004639A8" w:rsidP="004639A8">
      <w:pPr>
        <w:pStyle w:val="ListParagraph"/>
        <w:numPr>
          <w:ilvl w:val="0"/>
          <w:numId w:val="4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>طراحی لوگوتایپ المان</w:t>
      </w:r>
      <w:r w:rsidR="00EC199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نام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بوشهر ( فونت فارسی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="00AC1CA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</w:p>
    <w:p w:rsidR="007A5550" w:rsidRPr="007A5550" w:rsidRDefault="007A5550" w:rsidP="004639A8">
      <w:pPr>
        <w:pStyle w:val="ListParagraph"/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5B5958" w:rsidRDefault="005C6606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5C6606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اولویت های انتخاب طرح :</w:t>
      </w:r>
    </w:p>
    <w:p w:rsidR="00543514" w:rsidRPr="00543514" w:rsidRDefault="00543514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 w:rsidRP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شایسته است 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>طر</w:t>
      </w:r>
      <w:r w:rsidR="006F7283" w:rsidRPr="000774CB">
        <w:rPr>
          <w:rFonts w:asciiTheme="minorBidi" w:hAnsiTheme="minorBidi" w:cs="B Zar" w:hint="cs"/>
          <w:sz w:val="28"/>
          <w:szCs w:val="28"/>
          <w:rtl/>
          <w:lang w:bidi="fa-IR"/>
        </w:rPr>
        <w:t>ح</w:t>
      </w:r>
      <w:r w:rsidRP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 w:rsidRPr="000774CB">
        <w:rPr>
          <w:rFonts w:asciiTheme="minorBidi" w:hAnsiTheme="minorBidi" w:cs="B Zar" w:hint="cs"/>
          <w:sz w:val="28"/>
          <w:szCs w:val="28"/>
          <w:rtl/>
          <w:lang w:bidi="fa-IR"/>
        </w:rPr>
        <w:t>فوق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دارای </w:t>
      </w:r>
      <w:r w:rsidRPr="00543514">
        <w:rPr>
          <w:rFonts w:asciiTheme="minorBidi" w:hAnsiTheme="minorBidi" w:cs="B Zar" w:hint="cs"/>
          <w:sz w:val="28"/>
          <w:szCs w:val="28"/>
          <w:rtl/>
          <w:lang w:bidi="fa-IR"/>
        </w:rPr>
        <w:t>رویکرد های</w:t>
      </w:r>
      <w:r>
        <w:rPr>
          <w:rFonts w:asciiTheme="minorBidi" w:hAnsiTheme="minorBidi" w:cs="Sakkal Majalla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Cambria" w:hint="cs"/>
          <w:sz w:val="28"/>
          <w:szCs w:val="28"/>
          <w:rtl/>
          <w:lang w:bidi="fa-IR"/>
        </w:rPr>
        <w:t>"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پیوستگی، زیبایی، امنیت،</w:t>
      </w:r>
      <w:r w:rsidRPr="0054351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ایمنی و راحتی</w:t>
      </w:r>
      <w:r>
        <w:rPr>
          <w:rFonts w:asciiTheme="minorBidi" w:hAnsiTheme="minorBidi" w:cs="Cambria" w:hint="cs"/>
          <w:sz w:val="28"/>
          <w:szCs w:val="28"/>
          <w:rtl/>
          <w:lang w:bidi="fa-IR"/>
        </w:rPr>
        <w:t>"</w:t>
      </w:r>
      <w:r w:rsidRPr="0054351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>باشد.</w:t>
      </w:r>
    </w:p>
    <w:p w:rsidR="00843AF3" w:rsidRPr="00843AF3" w:rsidRDefault="00843AF3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843AF3">
        <w:rPr>
          <w:rFonts w:asciiTheme="minorBidi" w:hAnsiTheme="minorBidi" w:cs="B Zar" w:hint="cs"/>
          <w:sz w:val="28"/>
          <w:szCs w:val="28"/>
          <w:rtl/>
          <w:lang w:bidi="fa-IR"/>
        </w:rPr>
        <w:t>توجه به عوامل، اقلیمی، کالبدی و فرهنگی</w:t>
      </w:r>
      <w:r w:rsidR="006F7283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حائز اهمیت می باشد.</w:t>
      </w:r>
    </w:p>
    <w:p w:rsidR="00843AF3" w:rsidRDefault="000774C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شایسته است طرح فوق دارای شاخصه های سرزندگی، تنوع، </w:t>
      </w:r>
      <w:r w:rsidR="00B474D7">
        <w:rPr>
          <w:rFonts w:asciiTheme="minorBidi" w:hAnsiTheme="minorBidi" w:cs="B Zar" w:hint="cs"/>
          <w:sz w:val="28"/>
          <w:szCs w:val="28"/>
          <w:rtl/>
          <w:lang w:bidi="fa-IR"/>
        </w:rPr>
        <w:t>نفوذ پذیری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والقاء جذابیت برای مخاطب باشد.</w:t>
      </w:r>
    </w:p>
    <w:p w:rsidR="0029226A" w:rsidRPr="00843AF3" w:rsidRDefault="0029226A" w:rsidP="0029226A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بهره گیری از تجهیزات هوشمند و تکنولوژی روز در طراحی و تولید </w:t>
      </w:r>
    </w:p>
    <w:p w:rsidR="00BB3759" w:rsidRPr="00BB3759" w:rsidRDefault="00843AF3" w:rsidP="00BB3759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استفاده ا</w:t>
      </w:r>
      <w:r w:rsidR="00543514"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ز نماد و نشانه های شاخص برگرفته</w:t>
      </w: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از کالبد محیط بر اساس شرایط موجود و ارزش های بافت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شهری</w:t>
      </w:r>
      <w:r w:rsidR="00347B6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تناسب با محیط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>حائز اهمیت می باشد.</w:t>
      </w:r>
    </w:p>
    <w:p w:rsidR="0029226A" w:rsidRDefault="0029226A" w:rsidP="0029226A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طرح قابلیت تعمیرات و نگهداری داشته باشد.</w:t>
      </w:r>
    </w:p>
    <w:p w:rsidR="0083144F" w:rsidRPr="00B26076" w:rsidRDefault="00C72466" w:rsidP="00B2607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72466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843AF3" w:rsidRPr="00C72466">
        <w:rPr>
          <w:rFonts w:asciiTheme="minorBidi" w:hAnsiTheme="minorBidi" w:cs="B Zar" w:hint="cs"/>
          <w:sz w:val="28"/>
          <w:szCs w:val="28"/>
          <w:rtl/>
          <w:lang w:bidi="fa-IR"/>
        </w:rPr>
        <w:t>کاربری نور مناسب و دید در شب</w:t>
      </w:r>
      <w:r w:rsidR="000774C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>در طرح مورد نظر ارائه گردد.</w:t>
      </w:r>
    </w:p>
    <w:p w:rsidR="0083144F" w:rsidRDefault="0083144F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هنرمندان می توانند در راستای جذابیت بیشتر آثار از سطوح رنگی، فرم ها و موتیف 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>ها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 بومی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استفاده نمایند.</w:t>
      </w:r>
    </w:p>
    <w:p w:rsidR="0083144F" w:rsidRDefault="0083144F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ایده طرح و ترکیب رنگی می با</w:t>
      </w:r>
      <w:r w:rsidR="00852664">
        <w:rPr>
          <w:rFonts w:asciiTheme="minorBidi" w:hAnsiTheme="minorBidi" w:cs="B Zar" w:hint="cs"/>
          <w:sz w:val="28"/>
          <w:szCs w:val="28"/>
          <w:rtl/>
          <w:lang w:bidi="fa-IR"/>
        </w:rPr>
        <w:t>یست از مخاطب پذیری برخوردار بوده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قابلیت اجرا داشته باشد.</w:t>
      </w:r>
    </w:p>
    <w:p w:rsidR="00D00CDC" w:rsidRDefault="0083144F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  <w:r w:rsidR="0085266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ستفاده از متریال در طرح </w:t>
      </w:r>
      <w:r w:rsidR="007A5550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ها </w:t>
      </w:r>
      <w:r w:rsidR="006E2BE5">
        <w:rPr>
          <w:rFonts w:asciiTheme="minorBidi" w:hAnsiTheme="minorBidi" w:cs="B Zar" w:hint="cs"/>
          <w:sz w:val="28"/>
          <w:szCs w:val="28"/>
          <w:rtl/>
          <w:lang w:bidi="fa-IR"/>
        </w:rPr>
        <w:t>آزاد است به گونه ای که شرایط آب و هوایی و اقلیمی شهر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همخوانی داشته باشد.</w:t>
      </w:r>
    </w:p>
    <w:p w:rsidR="00BE48A5" w:rsidRPr="00BE48A5" w:rsidRDefault="006E2BE5" w:rsidP="00BE48A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29226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اقتصادی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مقرون به صرفه </w:t>
      </w:r>
      <w:r w:rsidR="0029226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بودن طرح </w:t>
      </w:r>
      <w:r w:rsidR="00D00CDC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مورد </w:t>
      </w:r>
      <w:r w:rsidR="00BE48A5">
        <w:rPr>
          <w:rFonts w:asciiTheme="minorBidi" w:hAnsiTheme="minorBidi" w:cs="B Zar" w:hint="cs"/>
          <w:sz w:val="28"/>
          <w:szCs w:val="28"/>
          <w:rtl/>
          <w:lang w:bidi="fa-IR"/>
        </w:rPr>
        <w:t>توجه می باشد.</w:t>
      </w:r>
    </w:p>
    <w:p w:rsidR="00A967A5" w:rsidRPr="00E71BDD" w:rsidRDefault="00396881" w:rsidP="00E71BDD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در طراحی ها انتخاب مواد و مصالح و روش های اجرا، به مسائل زیست محیطی توجه شود.</w:t>
      </w:r>
    </w:p>
    <w:p w:rsidR="00E3752B" w:rsidRDefault="00684C46" w:rsidP="002550FD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b/>
          <w:bCs/>
          <w:sz w:val="28"/>
          <w:szCs w:val="28"/>
          <w:lang w:bidi="fa-IR"/>
        </w:rPr>
      </w:pP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>هنرمند در صورت داشتن شرا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ط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و سابقه لازم جهت اجرا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اثر و تأ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کم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ته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کارشناس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م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 xml:space="preserve"> تواند طرح خود را 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مبتنی بر ضوابط قانونی 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>اجرا نما</w:t>
      </w:r>
      <w:r w:rsidRPr="002550FD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2550FD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Pr="002550FD">
        <w:rPr>
          <w:rFonts w:asciiTheme="minorBidi" w:hAnsiTheme="minorBidi" w:cs="B Zar"/>
          <w:sz w:val="28"/>
          <w:szCs w:val="28"/>
          <w:rtl/>
          <w:lang w:bidi="fa-IR"/>
        </w:rPr>
        <w:t>.</w:t>
      </w:r>
    </w:p>
    <w:p w:rsidR="00347B6C" w:rsidRPr="00347B6C" w:rsidRDefault="00347B6C" w:rsidP="00347B6C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347B6C">
        <w:rPr>
          <w:rFonts w:asciiTheme="minorBidi" w:hAnsiTheme="minorBidi" w:cs="B Zar" w:hint="cs"/>
          <w:sz w:val="28"/>
          <w:szCs w:val="28"/>
          <w:rtl/>
          <w:lang w:bidi="fa-IR"/>
        </w:rPr>
        <w:t>طرح ها توسط کمیته تخصصی از لحاظ فنی و هنری بررسی و ارزیابی خواهد شد.</w:t>
      </w:r>
    </w:p>
    <w:p w:rsidR="004639A8" w:rsidRDefault="004639A8" w:rsidP="004639A8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347B6C" w:rsidRDefault="00347B6C" w:rsidP="00347B6C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347B6C" w:rsidRDefault="00347B6C" w:rsidP="00347B6C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639A8" w:rsidRDefault="004639A8" w:rsidP="004639A8">
      <w:pPr>
        <w:pStyle w:val="ListParagraph"/>
        <w:bidi/>
        <w:ind w:left="4" w:firstLine="716"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اهداء جوایز:</w:t>
      </w:r>
    </w:p>
    <w:p w:rsidR="00724BA1" w:rsidRPr="00724BA1" w:rsidRDefault="00724BA1" w:rsidP="00026E4F">
      <w:pPr>
        <w:pStyle w:val="ListParagraph"/>
        <w:bidi/>
        <w:ind w:left="4" w:firstLine="716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724BA1"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 xml:space="preserve">به هر یک از طرح های برگزیده جهت ساخت و اجرا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از طرف شهرداری</w:t>
      </w:r>
      <w:r w:rsidR="00B9729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بندر بوشهر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لوح سپاس و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مبلغ 100.000.000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ریال هدیه</w:t>
      </w:r>
      <w:r w:rsidR="00B9729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اهدا 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>خواهد شد.</w:t>
      </w:r>
    </w:p>
    <w:p w:rsidR="004639A8" w:rsidRPr="002550FD" w:rsidRDefault="004639A8" w:rsidP="004639A8">
      <w:pPr>
        <w:pStyle w:val="ListParagraph"/>
        <w:bidi/>
        <w:jc w:val="both"/>
        <w:rPr>
          <w:rFonts w:asciiTheme="minorBidi" w:hAnsiTheme="minorBidi" w:cs="B Zar"/>
          <w:b/>
          <w:bCs/>
          <w:sz w:val="28"/>
          <w:szCs w:val="28"/>
          <w:lang w:bidi="fa-IR"/>
        </w:rPr>
      </w:pPr>
    </w:p>
    <w:p w:rsidR="006F7283" w:rsidRDefault="009069AD" w:rsidP="00CA2B6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9069AD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>شرایط عمومی فراخوان :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9069AD">
        <w:rPr>
          <w:rFonts w:asciiTheme="minorBidi" w:hAnsiTheme="minorBidi" w:cs="B Zar" w:hint="cs"/>
          <w:sz w:val="28"/>
          <w:szCs w:val="28"/>
          <w:rtl/>
          <w:lang w:bidi="fa-IR"/>
        </w:rPr>
        <w:t>رعایت تمامی مقررات عرفی و حرفه ای به ویژه عدم تعارض آثار با موازین اخلاقی و قانونی الزامی است.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رعایت کلیه قوانین مربوط به حق تألیف و طراحی اثر بر عهده فرستنده آثار بوده و پاسخگویی به کلیه عواقب قانو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نی آن بر عهده ارائه کنندگان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می باشد. در صورتی که در هر یک از مراحل ارائه طرح، مراحل مختلف کارشناسی و داوری در حین و یا پس از اجرای طرح ها، عدم اصالت طرحی محرز شود طبق نظر اعضای کمیته زیباسازی و مدیران مربوطه اقدامات قانونی صورت خواهد پذیرفت.</w:t>
      </w:r>
    </w:p>
    <w:p w:rsidR="009069AD" w:rsidRDefault="009069AD" w:rsidP="00B26076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بررسی، کارشناسی، تائید  یا رد طرح ها به عهده اعضای کمیته </w:t>
      </w:r>
      <w:r w:rsidR="00B26076">
        <w:rPr>
          <w:rFonts w:asciiTheme="minorBidi" w:hAnsiTheme="minorBidi" w:cs="B Zar" w:hint="cs"/>
          <w:sz w:val="28"/>
          <w:szCs w:val="28"/>
          <w:rtl/>
          <w:lang w:bidi="fa-IR"/>
        </w:rPr>
        <w:t>منتخب معاونت خدمات شهری</w:t>
      </w:r>
      <w:r w:rsidR="007A5550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می باشد.</w:t>
      </w:r>
    </w:p>
    <w:p w:rsidR="009069AD" w:rsidRDefault="009069AD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آثاری که پیش از این در فراخوان های سازمان زیباسازی 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های </w:t>
      </w:r>
      <w:r w:rsidR="00026E4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شهرهای 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>مخ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>تلف پذیرفته شده اند مجاز به شرکت</w:t>
      </w:r>
      <w:r w:rsidR="00D02DE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این فراخوان نمی باشد.</w:t>
      </w:r>
    </w:p>
    <w:p w:rsidR="0015241B" w:rsidRPr="00E3752B" w:rsidRDefault="00D02DE5" w:rsidP="00335E7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نحوه ارائه 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آثار بایستی در </w:t>
      </w:r>
      <w:r w:rsidR="00335E7F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قطع </w:t>
      </w:r>
      <w:r w:rsidR="00335E7F">
        <w:rPr>
          <w:rFonts w:asciiTheme="minorBidi" w:hAnsiTheme="minorBidi" w:cs="B Zar"/>
          <w:sz w:val="28"/>
          <w:szCs w:val="28"/>
          <w:lang w:bidi="fa-IR"/>
        </w:rPr>
        <w:t>A3</w:t>
      </w:r>
      <w:r w:rsidR="00A967A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 با فرمت </w:t>
      </w:r>
      <w:r w:rsidR="00E3752B">
        <w:rPr>
          <w:rFonts w:asciiTheme="minorBidi" w:hAnsiTheme="minorBidi" w:cs="B Zar"/>
          <w:sz w:val="28"/>
          <w:szCs w:val="28"/>
          <w:lang w:bidi="fa-IR"/>
        </w:rPr>
        <w:t>pdf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یا </w:t>
      </w:r>
      <w:r w:rsidR="00E3752B">
        <w:rPr>
          <w:rFonts w:asciiTheme="minorBidi" w:hAnsiTheme="minorBidi" w:cs="B Zar"/>
          <w:sz w:val="28"/>
          <w:szCs w:val="28"/>
          <w:lang w:bidi="fa-IR"/>
        </w:rPr>
        <w:t>jpg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>و با کیفیت</w:t>
      </w:r>
      <w:r w:rsidR="00E3752B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E3752B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300 </w:t>
      </w:r>
      <w:r w:rsidR="00E3752B">
        <w:rPr>
          <w:rFonts w:asciiTheme="minorBidi" w:hAnsiTheme="minorBidi" w:cs="B Zar"/>
          <w:sz w:val="28"/>
          <w:szCs w:val="28"/>
          <w:lang w:bidi="fa-IR"/>
        </w:rPr>
        <w:t>dpi</w:t>
      </w:r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ایمیل فراخوان ارسال گردد.</w:t>
      </w:r>
    </w:p>
    <w:p w:rsidR="0015241B" w:rsidRPr="0015241B" w:rsidRDefault="00E3752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ارائه مبانی نظری  و توجیح طرح الزامی می باشد.( محتوا، فرم، متریال)</w:t>
      </w:r>
    </w:p>
    <w:p w:rsidR="0015241B" w:rsidRDefault="0015241B" w:rsidP="00761384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ارائه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زوا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مختلف </w:t>
      </w:r>
      <w:r w:rsidR="00761384">
        <w:rPr>
          <w:rFonts w:asciiTheme="minorBidi" w:hAnsiTheme="minorBidi" w:cs="B Zar" w:hint="cs"/>
          <w:sz w:val="28"/>
          <w:szCs w:val="28"/>
          <w:rtl/>
          <w:lang w:bidi="fa-IR"/>
        </w:rPr>
        <w:t>الزامی می باشد.</w:t>
      </w:r>
    </w:p>
    <w:p w:rsidR="00026E4F" w:rsidRPr="0015241B" w:rsidRDefault="00026E4F" w:rsidP="00026E4F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نحوه نصب المان بر اساس وزن و ارتفاع مربوطه توسط طراح پیش بینی و در جداول پیوست لحاظ گردد.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به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منظور 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جاد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ط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همگون در فرآ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داور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از ذکر نام هنرمند 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گروه در ذ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ل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مدارک خوددار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شرکت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کنندگان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توانند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آثار خود را ط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مدت زمان مشخص شده با ارسال فرم ها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پ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وست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به آدرس داده شده ارسال نما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>.آثار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که بعد از زمان مقرر ارسال گردند قابل بررس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شرکت در فراخوان نخواهد بود</w:t>
      </w:r>
      <w:r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15241B" w:rsidRDefault="00206A66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تمامی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شرکت کنندگان با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رزومه کار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و 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ا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گواه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مربوط به رشته هنر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خود را همراه با طرح به دب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="0015241B"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فراخوان ارسال نما</w:t>
      </w:r>
      <w:r w:rsidR="0015241B"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="0015241B"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ند</w:t>
      </w:r>
      <w:r w:rsidR="0015241B" w:rsidRPr="0015241B">
        <w:rPr>
          <w:rFonts w:asciiTheme="minorBidi" w:hAnsiTheme="minorBidi" w:cs="B Zar"/>
          <w:sz w:val="28"/>
          <w:szCs w:val="28"/>
          <w:lang w:bidi="fa-IR"/>
        </w:rPr>
        <w:t>.</w:t>
      </w:r>
    </w:p>
    <w:p w:rsidR="007E2353" w:rsidRPr="0015241B" w:rsidRDefault="007E2353" w:rsidP="007E2353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تکمیل و ارسال فرم های فراخوان الزامی می باشد.</w:t>
      </w:r>
    </w:p>
    <w:p w:rsidR="0015241B" w:rsidRPr="0015241B" w:rsidRDefault="0015241B" w:rsidP="005600F5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جهت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اطلاعات 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شتر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م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توان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د</w:t>
      </w:r>
      <w:r w:rsidR="005600F5">
        <w:rPr>
          <w:rFonts w:asciiTheme="minorBidi" w:hAnsiTheme="minorBidi" w:cs="B Zar"/>
          <w:sz w:val="28"/>
          <w:szCs w:val="28"/>
          <w:rtl/>
          <w:lang w:bidi="fa-IR"/>
        </w:rPr>
        <w:t xml:space="preserve"> ب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ا</w:t>
      </w:r>
      <w:r w:rsidR="00D02E18">
        <w:rPr>
          <w:rFonts w:asciiTheme="minorBidi" w:hAnsiTheme="minorBidi" w:cs="B Zar"/>
          <w:sz w:val="28"/>
          <w:szCs w:val="28"/>
          <w:rtl/>
          <w:lang w:bidi="fa-IR"/>
        </w:rPr>
        <w:t xml:space="preserve"> شماره تلفن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33340572 -077 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4C3AD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معاونت خدمات شهری شهرداری بندر بوشهر </w:t>
      </w:r>
      <w:r w:rsidR="005600F5">
        <w:rPr>
          <w:rFonts w:asciiTheme="minorBidi" w:hAnsiTheme="minorBidi" w:cs="B Zar" w:hint="cs"/>
          <w:sz w:val="28"/>
          <w:szCs w:val="28"/>
          <w:rtl/>
          <w:lang w:bidi="fa-IR"/>
        </w:rPr>
        <w:t>در ساعات اداری تماس حاصل فرمایید.</w:t>
      </w:r>
    </w:p>
    <w:p w:rsidR="0015241B" w:rsidRPr="0015241B" w:rsidRDefault="0015241B" w:rsidP="00CA2B61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lastRenderedPageBreak/>
        <w:t>آدرس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دب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رخانه</w:t>
      </w:r>
      <w:r w:rsidRPr="0015241B">
        <w:rPr>
          <w:rFonts w:asciiTheme="minorBidi" w:hAnsiTheme="minorBidi" w:cs="B Zar"/>
          <w:sz w:val="28"/>
          <w:szCs w:val="28"/>
          <w:lang w:bidi="fa-IR"/>
        </w:rPr>
        <w:t xml:space="preserve"> :</w:t>
      </w:r>
    </w:p>
    <w:p w:rsidR="0015241B" w:rsidRPr="0015241B" w:rsidRDefault="0015241B" w:rsidP="00BF3770">
      <w:pPr>
        <w:pStyle w:val="ListParagraph"/>
        <w:numPr>
          <w:ilvl w:val="0"/>
          <w:numId w:val="1"/>
        </w:num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آدرس</w:t>
      </w:r>
      <w:r w:rsidRPr="0015241B">
        <w:rPr>
          <w:rFonts w:asciiTheme="minorBidi" w:hAnsiTheme="minorBidi" w:cs="B Zar"/>
          <w:sz w:val="28"/>
          <w:szCs w:val="28"/>
          <w:rtl/>
          <w:lang w:bidi="fa-IR"/>
        </w:rPr>
        <w:t xml:space="preserve"> ا</w:t>
      </w:r>
      <w:r w:rsidRPr="0015241B">
        <w:rPr>
          <w:rFonts w:asciiTheme="minorBidi" w:hAnsiTheme="minorBidi" w:cs="B Zar" w:hint="cs"/>
          <w:sz w:val="28"/>
          <w:szCs w:val="28"/>
          <w:rtl/>
          <w:lang w:bidi="fa-IR"/>
        </w:rPr>
        <w:t>ی</w:t>
      </w:r>
      <w:r w:rsidRPr="0015241B">
        <w:rPr>
          <w:rFonts w:asciiTheme="minorBidi" w:hAnsiTheme="minorBidi" w:cs="B Zar" w:hint="eastAsia"/>
          <w:sz w:val="28"/>
          <w:szCs w:val="28"/>
          <w:rtl/>
          <w:lang w:bidi="fa-IR"/>
        </w:rPr>
        <w:t>م</w:t>
      </w:r>
      <w:r w:rsidR="00CA2B61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یل :  </w:t>
      </w:r>
      <w:r w:rsidR="00CA2B61" w:rsidRPr="00BF3770">
        <w:rPr>
          <w:rFonts w:asciiTheme="minorBidi" w:hAnsiTheme="minorBidi" w:cs="B Zar"/>
          <w:sz w:val="28"/>
          <w:szCs w:val="28"/>
          <w:lang w:bidi="fa-IR"/>
        </w:rPr>
        <w:t>Farakhan.zibasaz</w:t>
      </w:r>
      <w:r w:rsidR="00BF3770">
        <w:rPr>
          <w:rFonts w:asciiTheme="minorBidi" w:hAnsiTheme="minorBidi" w:cs="B Zar"/>
          <w:sz w:val="28"/>
          <w:szCs w:val="28"/>
          <w:lang w:bidi="fa-IR"/>
        </w:rPr>
        <w:t>an</w:t>
      </w:r>
      <w:r w:rsidR="00CA2B61" w:rsidRPr="00BF3770">
        <w:rPr>
          <w:rFonts w:asciiTheme="minorBidi" w:hAnsiTheme="minorBidi" w:cs="B Zar"/>
          <w:sz w:val="28"/>
          <w:szCs w:val="28"/>
          <w:lang w:bidi="fa-IR"/>
        </w:rPr>
        <w:t>@</w:t>
      </w:r>
      <w:r w:rsidR="00BF3770">
        <w:rPr>
          <w:rFonts w:asciiTheme="minorBidi" w:hAnsiTheme="minorBidi" w:cs="B Zar"/>
          <w:sz w:val="28"/>
          <w:szCs w:val="28"/>
          <w:lang w:bidi="fa-IR"/>
        </w:rPr>
        <w:t>bushehr.ir</w:t>
      </w:r>
      <w:r w:rsidR="00CA2B61">
        <w:rPr>
          <w:rFonts w:asciiTheme="minorBidi" w:hAnsiTheme="minorBidi" w:cs="B Zar"/>
          <w:sz w:val="28"/>
          <w:szCs w:val="28"/>
          <w:lang w:bidi="fa-IR"/>
        </w:rPr>
        <w:t xml:space="preserve">  </w:t>
      </w:r>
    </w:p>
    <w:p w:rsidR="0015241B" w:rsidRDefault="0015241B" w:rsidP="00D02E18">
      <w:pPr>
        <w:pStyle w:val="ListParagraph"/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4C3AD1" w:rsidRPr="0015241B" w:rsidRDefault="004C3AD1" w:rsidP="004C3AD1">
      <w:pPr>
        <w:pStyle w:val="ListParagraph"/>
        <w:bidi/>
        <w:jc w:val="both"/>
        <w:rPr>
          <w:rFonts w:asciiTheme="minorBidi" w:hAnsiTheme="minorBidi" w:cs="B Zar"/>
          <w:sz w:val="28"/>
          <w:szCs w:val="28"/>
          <w:lang w:bidi="fa-IR"/>
        </w:rPr>
      </w:pPr>
    </w:p>
    <w:p w:rsidR="0040404B" w:rsidRDefault="0040404B" w:rsidP="00CA2B61">
      <w:pPr>
        <w:bidi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</w:p>
    <w:p w:rsidR="00720CF0" w:rsidRPr="00720CF0" w:rsidRDefault="00720CF0" w:rsidP="007A5550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 w:rsidRPr="00720CF0">
        <w:rPr>
          <w:rFonts w:asciiTheme="minorBidi" w:hAnsiTheme="minorBidi" w:cs="B Zar" w:hint="cs"/>
          <w:b/>
          <w:bCs/>
          <w:sz w:val="28"/>
          <w:szCs w:val="28"/>
          <w:rtl/>
          <w:lang w:bidi="fa-IR"/>
        </w:rPr>
        <w:t xml:space="preserve">               تقویم فراخوان :</w:t>
      </w:r>
    </w:p>
    <w:tbl>
      <w:tblPr>
        <w:tblStyle w:val="TableGrid"/>
        <w:bidiVisual/>
        <w:tblW w:w="0" w:type="auto"/>
        <w:tblInd w:w="1079" w:type="dxa"/>
        <w:tblLook w:val="04A0" w:firstRow="1" w:lastRow="0" w:firstColumn="1" w:lastColumn="0" w:noHBand="0" w:noVBand="1"/>
      </w:tblPr>
      <w:tblGrid>
        <w:gridCol w:w="3714"/>
        <w:gridCol w:w="3515"/>
      </w:tblGrid>
      <w:tr w:rsidR="00720CF0" w:rsidRPr="00720CF0" w:rsidTr="004C3AD1">
        <w:trPr>
          <w:trHeight w:val="593"/>
        </w:trPr>
        <w:tc>
          <w:tcPr>
            <w:tcW w:w="3714" w:type="dxa"/>
          </w:tcPr>
          <w:p w:rsidR="00720CF0" w:rsidRPr="00720CF0" w:rsidRDefault="00720CF0" w:rsidP="004C3AD1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 w:rsidRPr="00720CF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مهلت ارسال طرح</w:t>
            </w:r>
          </w:p>
        </w:tc>
        <w:tc>
          <w:tcPr>
            <w:tcW w:w="3515" w:type="dxa"/>
          </w:tcPr>
          <w:p w:rsidR="00720CF0" w:rsidRPr="00720CF0" w:rsidRDefault="00635455" w:rsidP="004C3AD1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15</w:t>
            </w:r>
            <w:r w:rsidR="007A555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/4/1403</w:t>
            </w:r>
          </w:p>
        </w:tc>
      </w:tr>
      <w:tr w:rsidR="00720CF0" w:rsidRPr="00720CF0" w:rsidTr="004C3AD1">
        <w:trPr>
          <w:trHeight w:val="470"/>
        </w:trPr>
        <w:tc>
          <w:tcPr>
            <w:tcW w:w="3714" w:type="dxa"/>
          </w:tcPr>
          <w:p w:rsidR="00720CF0" w:rsidRPr="00720CF0" w:rsidRDefault="00720CF0" w:rsidP="004C3AD1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 w:rsidRPr="00720CF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ارزیابی طرح ها و ایده ها</w:t>
            </w:r>
          </w:p>
        </w:tc>
        <w:tc>
          <w:tcPr>
            <w:tcW w:w="3515" w:type="dxa"/>
          </w:tcPr>
          <w:p w:rsidR="00720CF0" w:rsidRPr="00720CF0" w:rsidRDefault="00635455" w:rsidP="004C3AD1">
            <w:pPr>
              <w:bidi/>
              <w:spacing w:after="160" w:line="259" w:lineRule="auto"/>
              <w:jc w:val="center"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20</w:t>
            </w:r>
            <w:r w:rsidR="007A5550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>/4/1403</w:t>
            </w:r>
          </w:p>
        </w:tc>
      </w:tr>
    </w:tbl>
    <w:p w:rsidR="007A5550" w:rsidRDefault="007A5550" w:rsidP="00B9729B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4C3AD1">
      <w:pPr>
        <w:bidi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4C3AD1" w:rsidRDefault="004C3AD1" w:rsidP="007E2353">
      <w:pPr>
        <w:bidi/>
        <w:ind w:left="720"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BF3770" w:rsidRDefault="00BF3770">
      <w:pPr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Zar"/>
          <w:b/>
          <w:bCs/>
          <w:sz w:val="28"/>
          <w:szCs w:val="28"/>
          <w:rtl/>
          <w:lang w:bidi="fa-IR"/>
        </w:rPr>
        <w:br w:type="page"/>
      </w:r>
    </w:p>
    <w:p w:rsidR="004C3AD1" w:rsidRDefault="004C3AD1" w:rsidP="004C3AD1">
      <w:pPr>
        <w:bidi/>
        <w:ind w:left="720"/>
        <w:contextualSpacing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p w:rsidR="007E2353" w:rsidRPr="007E2353" w:rsidRDefault="007E2353" w:rsidP="004C3AD1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BF3770">
        <w:rPr>
          <w:rFonts w:ascii="Calibri" w:eastAsia="Calibri" w:hAnsi="Calibri" w:cs="Arial" w:hint="cs"/>
          <w:b/>
          <w:bCs/>
          <w:sz w:val="32"/>
          <w:szCs w:val="32"/>
          <w:rtl/>
          <w:lang w:bidi="fa-IR"/>
        </w:rPr>
        <w:t>فرم الف</w:t>
      </w:r>
      <w:r w:rsidRPr="007E2353">
        <w:rPr>
          <w:rFonts w:ascii="Calibri" w:eastAsia="Calibri" w:hAnsi="Calibri" w:cs="Arial" w:hint="cs"/>
          <w:rtl/>
          <w:lang w:bidi="fa-IR"/>
        </w:rPr>
        <w:t>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مشخصات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358"/>
        <w:gridCol w:w="720"/>
        <w:gridCol w:w="630"/>
        <w:gridCol w:w="618"/>
        <w:gridCol w:w="17"/>
        <w:gridCol w:w="1530"/>
        <w:gridCol w:w="720"/>
        <w:gridCol w:w="940"/>
        <w:gridCol w:w="900"/>
      </w:tblGrid>
      <w:tr w:rsidR="007E2353" w:rsidRPr="007E2353" w:rsidTr="00544AD7">
        <w:trPr>
          <w:trHeight w:val="449"/>
        </w:trPr>
        <w:tc>
          <w:tcPr>
            <w:tcW w:w="4326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 xml:space="preserve">نام : </w:t>
            </w:r>
          </w:p>
        </w:tc>
        <w:tc>
          <w:tcPr>
            <w:tcW w:w="4062" w:type="dxa"/>
            <w:gridSpan w:val="5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نام خانوادگی :</w:t>
            </w:r>
          </w:p>
        </w:tc>
      </w:tr>
      <w:tr w:rsidR="007E2353" w:rsidRPr="007E2353" w:rsidTr="00544AD7">
        <w:trPr>
          <w:trHeight w:val="431"/>
        </w:trPr>
        <w:tc>
          <w:tcPr>
            <w:tcW w:w="4326" w:type="dxa"/>
            <w:gridSpan w:val="4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رشته تحصیلی :</w:t>
            </w:r>
          </w:p>
        </w:tc>
        <w:tc>
          <w:tcPr>
            <w:tcW w:w="4062" w:type="dxa"/>
            <w:gridSpan w:val="5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شماره تماس :</w:t>
            </w:r>
          </w:p>
        </w:tc>
      </w:tr>
      <w:tr w:rsidR="00E21198" w:rsidRPr="007E2353" w:rsidTr="00E21198">
        <w:trPr>
          <w:trHeight w:val="440"/>
        </w:trPr>
        <w:tc>
          <w:tcPr>
            <w:tcW w:w="2358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تکنیک و متریال مورد استفاده</w:t>
            </w:r>
          </w:p>
        </w:tc>
        <w:tc>
          <w:tcPr>
            <w:tcW w:w="72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سنگ</w:t>
            </w:r>
          </w:p>
        </w:tc>
        <w:tc>
          <w:tcPr>
            <w:tcW w:w="63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چوب</w:t>
            </w:r>
          </w:p>
        </w:tc>
        <w:tc>
          <w:tcPr>
            <w:tcW w:w="630" w:type="dxa"/>
            <w:gridSpan w:val="2"/>
          </w:tcPr>
          <w:p w:rsidR="00E21198" w:rsidRPr="007E2353" w:rsidRDefault="004C3AD1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بتن گلاسه</w:t>
            </w:r>
          </w:p>
        </w:tc>
        <w:tc>
          <w:tcPr>
            <w:tcW w:w="1530" w:type="dxa"/>
          </w:tcPr>
          <w:p w:rsidR="00E21198" w:rsidRPr="007E2353" w:rsidRDefault="00E21198" w:rsidP="00E21198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کاشی یا سرامیک</w:t>
            </w:r>
          </w:p>
        </w:tc>
        <w:tc>
          <w:tcPr>
            <w:tcW w:w="72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فلز</w:t>
            </w:r>
          </w:p>
        </w:tc>
        <w:tc>
          <w:tcPr>
            <w:tcW w:w="900" w:type="dxa"/>
          </w:tcPr>
          <w:p w:rsidR="00E21198" w:rsidRPr="007E2353" w:rsidRDefault="004C3AD1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فایبرگلاس</w:t>
            </w:r>
          </w:p>
        </w:tc>
        <w:tc>
          <w:tcPr>
            <w:tcW w:w="900" w:type="dxa"/>
          </w:tcPr>
          <w:p w:rsidR="00E21198" w:rsidRPr="007E2353" w:rsidRDefault="00E21198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ترکیب</w:t>
            </w:r>
          </w:p>
        </w:tc>
      </w:tr>
      <w:tr w:rsidR="007E2353" w:rsidRPr="007E2353" w:rsidTr="00544AD7">
        <w:trPr>
          <w:trHeight w:val="449"/>
        </w:trPr>
        <w:tc>
          <w:tcPr>
            <w:tcW w:w="8388" w:type="dxa"/>
            <w:gridSpan w:val="9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مدت زمان انجام کار:                                                                        روز</w:t>
            </w:r>
          </w:p>
        </w:tc>
      </w:tr>
      <w:tr w:rsidR="007E2353" w:rsidRPr="007E2353" w:rsidTr="00544AD7">
        <w:trPr>
          <w:trHeight w:val="440"/>
        </w:trPr>
        <w:tc>
          <w:tcPr>
            <w:tcW w:w="8388" w:type="dxa"/>
            <w:gridSpan w:val="9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پیشنهادی برای کل پروژه :                                                           ریال</w:t>
            </w: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BF3770">
        <w:rPr>
          <w:rFonts w:ascii="Calibri" w:eastAsia="Calibri" w:hAnsi="Calibri" w:cs="Arial" w:hint="cs"/>
          <w:b/>
          <w:bCs/>
          <w:sz w:val="32"/>
          <w:szCs w:val="32"/>
          <w:rtl/>
          <w:lang w:bidi="fa-IR"/>
        </w:rPr>
        <w:t>فرم ب</w:t>
      </w:r>
      <w:r w:rsidRPr="007E2353">
        <w:rPr>
          <w:rFonts w:ascii="Calibri" w:eastAsia="Calibri" w:hAnsi="Calibri" w:cs="Arial" w:hint="cs"/>
          <w:rtl/>
          <w:lang w:bidi="fa-IR"/>
        </w:rPr>
        <w:t>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آنالیز قیمتی مواد و متریال مصرفی اولیه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2"/>
        <w:gridCol w:w="1410"/>
        <w:gridCol w:w="1890"/>
        <w:gridCol w:w="1890"/>
        <w:gridCol w:w="1911"/>
      </w:tblGrid>
      <w:tr w:rsidR="007E2353" w:rsidRPr="007E2353" w:rsidTr="00544AD7">
        <w:trPr>
          <w:trHeight w:val="375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ردیف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نوع متریال</w:t>
            </w:r>
          </w:p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(مواد و مصالح)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مقدارمصرفی</w:t>
            </w: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واحد</w:t>
            </w: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قیمت کل</w:t>
            </w:r>
          </w:p>
        </w:tc>
      </w:tr>
      <w:tr w:rsidR="007E2353" w:rsidRPr="007E2353" w:rsidTr="00544AD7">
        <w:trPr>
          <w:trHeight w:val="339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1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1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2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351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3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24"/>
        </w:trPr>
        <w:tc>
          <w:tcPr>
            <w:tcW w:w="1392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141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890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911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BF3770">
        <w:rPr>
          <w:rFonts w:ascii="Calibri" w:eastAsia="Calibri" w:hAnsi="Calibri" w:cs="Arial" w:hint="cs"/>
          <w:b/>
          <w:bCs/>
          <w:sz w:val="32"/>
          <w:szCs w:val="32"/>
          <w:rtl/>
          <w:lang w:bidi="fa-IR"/>
        </w:rPr>
        <w:t>فرم ج</w:t>
      </w:r>
      <w:r w:rsidRPr="007E2353">
        <w:rPr>
          <w:rFonts w:ascii="Calibri" w:eastAsia="Calibri" w:hAnsi="Calibri" w:cs="Arial" w:hint="cs"/>
          <w:rtl/>
          <w:lang w:bidi="fa-IR"/>
        </w:rPr>
        <w:t>)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  <w:r w:rsidRPr="007E2353">
        <w:rPr>
          <w:rFonts w:ascii="Calibri" w:eastAsia="Calibri" w:hAnsi="Calibri" w:cs="Arial" w:hint="cs"/>
          <w:rtl/>
          <w:lang w:bidi="fa-IR"/>
        </w:rPr>
        <w:t>هزینه ساخت و اجرا :</w:t>
      </w:r>
    </w:p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tbl>
      <w:tblPr>
        <w:bidiVisual/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679"/>
      </w:tblGrid>
      <w:tr w:rsidR="004C3AD1" w:rsidRPr="007E2353" w:rsidTr="00E45430">
        <w:trPr>
          <w:trHeight w:val="413"/>
        </w:trPr>
        <w:tc>
          <w:tcPr>
            <w:tcW w:w="8325" w:type="dxa"/>
            <w:gridSpan w:val="2"/>
          </w:tcPr>
          <w:p w:rsidR="004C3AD1" w:rsidRPr="004C3AD1" w:rsidRDefault="004C3AD1" w:rsidP="004C3AD1">
            <w:pPr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4C3AD1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هزینه های ساخت</w:t>
            </w:r>
          </w:p>
        </w:tc>
      </w:tr>
      <w:tr w:rsidR="00F40BF3" w:rsidRPr="007E2353" w:rsidTr="00F40BF3">
        <w:trPr>
          <w:trHeight w:val="422"/>
        </w:trPr>
        <w:tc>
          <w:tcPr>
            <w:tcW w:w="1646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هزینه دستمزد اجرا</w:t>
            </w:r>
          </w:p>
        </w:tc>
        <w:tc>
          <w:tcPr>
            <w:tcW w:w="6679" w:type="dxa"/>
          </w:tcPr>
          <w:p w:rsidR="00F40BF3" w:rsidRPr="007E2353" w:rsidRDefault="00F40BF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1A2487">
        <w:trPr>
          <w:trHeight w:val="395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حمل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7E2353">
        <w:trPr>
          <w:trHeight w:val="413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نصب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1A2487">
        <w:trPr>
          <w:trHeight w:val="35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هزینه نورپردازی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  <w:tr w:rsidR="007E2353" w:rsidRPr="007E2353" w:rsidTr="00544AD7">
        <w:trPr>
          <w:trHeight w:val="460"/>
        </w:trPr>
        <w:tc>
          <w:tcPr>
            <w:tcW w:w="1646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  <w:r w:rsidRPr="007E2353">
              <w:rPr>
                <w:rFonts w:ascii="Calibri" w:eastAsia="Calibri" w:hAnsi="Calibri" w:cs="Arial" w:hint="cs"/>
                <w:rtl/>
                <w:lang w:bidi="fa-IR"/>
              </w:rPr>
              <w:t>جمع کل</w:t>
            </w:r>
          </w:p>
        </w:tc>
        <w:tc>
          <w:tcPr>
            <w:tcW w:w="6679" w:type="dxa"/>
          </w:tcPr>
          <w:p w:rsidR="007E2353" w:rsidRPr="007E2353" w:rsidRDefault="007E2353" w:rsidP="007E2353">
            <w:pPr>
              <w:bidi/>
              <w:contextualSpacing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:rsidR="007E2353" w:rsidRPr="007E2353" w:rsidRDefault="007E2353" w:rsidP="007E2353">
      <w:pPr>
        <w:bidi/>
        <w:ind w:left="720"/>
        <w:contextualSpacing/>
        <w:rPr>
          <w:rFonts w:ascii="Calibri" w:eastAsia="Calibri" w:hAnsi="Calibri" w:cs="Arial"/>
          <w:rtl/>
          <w:lang w:bidi="fa-IR"/>
        </w:rPr>
      </w:pPr>
    </w:p>
    <w:p w:rsidR="007E2353" w:rsidRPr="0015241B" w:rsidRDefault="007E2353" w:rsidP="007E2353">
      <w:pPr>
        <w:bidi/>
        <w:ind w:firstLine="720"/>
        <w:jc w:val="both"/>
        <w:rPr>
          <w:rFonts w:asciiTheme="minorBidi" w:hAnsiTheme="minorBidi" w:cs="B Zar"/>
          <w:b/>
          <w:bCs/>
          <w:sz w:val="28"/>
          <w:szCs w:val="28"/>
          <w:rtl/>
          <w:lang w:bidi="fa-IR"/>
        </w:rPr>
      </w:pPr>
    </w:p>
    <w:sectPr w:rsidR="007E2353" w:rsidRPr="00152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43B4"/>
    <w:multiLevelType w:val="hybridMultilevel"/>
    <w:tmpl w:val="EC7CE376"/>
    <w:lvl w:ilvl="0" w:tplc="30940958">
      <w:numFmt w:val="bullet"/>
      <w:lvlText w:val="-"/>
      <w:lvlJc w:val="left"/>
      <w:pPr>
        <w:ind w:left="108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201C3"/>
    <w:multiLevelType w:val="hybridMultilevel"/>
    <w:tmpl w:val="B080D558"/>
    <w:lvl w:ilvl="0" w:tplc="5A3048A0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75D8"/>
    <w:multiLevelType w:val="hybridMultilevel"/>
    <w:tmpl w:val="FD5088B6"/>
    <w:lvl w:ilvl="0" w:tplc="8996CA0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E4471"/>
    <w:multiLevelType w:val="hybridMultilevel"/>
    <w:tmpl w:val="184C9C2E"/>
    <w:lvl w:ilvl="0" w:tplc="B588B59E"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3D"/>
    <w:rsid w:val="00020A76"/>
    <w:rsid w:val="00026E4F"/>
    <w:rsid w:val="00044717"/>
    <w:rsid w:val="00053AC2"/>
    <w:rsid w:val="000563D0"/>
    <w:rsid w:val="000774CB"/>
    <w:rsid w:val="000E2EDA"/>
    <w:rsid w:val="000E7A0D"/>
    <w:rsid w:val="000F21A8"/>
    <w:rsid w:val="0015241B"/>
    <w:rsid w:val="00184C0C"/>
    <w:rsid w:val="001A2487"/>
    <w:rsid w:val="001F0481"/>
    <w:rsid w:val="00206A66"/>
    <w:rsid w:val="00220BC8"/>
    <w:rsid w:val="00232CFC"/>
    <w:rsid w:val="002550FD"/>
    <w:rsid w:val="00265BC4"/>
    <w:rsid w:val="00275448"/>
    <w:rsid w:val="0029226A"/>
    <w:rsid w:val="002E43F0"/>
    <w:rsid w:val="00325AAF"/>
    <w:rsid w:val="00335E7F"/>
    <w:rsid w:val="00347B6C"/>
    <w:rsid w:val="0038239C"/>
    <w:rsid w:val="00396881"/>
    <w:rsid w:val="003A4FCC"/>
    <w:rsid w:val="003F44EB"/>
    <w:rsid w:val="0040404B"/>
    <w:rsid w:val="004639A8"/>
    <w:rsid w:val="004C3AD1"/>
    <w:rsid w:val="005403BF"/>
    <w:rsid w:val="00543514"/>
    <w:rsid w:val="005600F5"/>
    <w:rsid w:val="005A49D4"/>
    <w:rsid w:val="005B5958"/>
    <w:rsid w:val="005C6606"/>
    <w:rsid w:val="00610D68"/>
    <w:rsid w:val="00627E06"/>
    <w:rsid w:val="00635455"/>
    <w:rsid w:val="00684C46"/>
    <w:rsid w:val="00687C4E"/>
    <w:rsid w:val="006E2BE5"/>
    <w:rsid w:val="006F7283"/>
    <w:rsid w:val="00720CF0"/>
    <w:rsid w:val="00724BA1"/>
    <w:rsid w:val="00761384"/>
    <w:rsid w:val="00773093"/>
    <w:rsid w:val="007A5550"/>
    <w:rsid w:val="007E0C99"/>
    <w:rsid w:val="007E2353"/>
    <w:rsid w:val="007F1CA6"/>
    <w:rsid w:val="00830C5F"/>
    <w:rsid w:val="0083144F"/>
    <w:rsid w:val="00843AF3"/>
    <w:rsid w:val="00852664"/>
    <w:rsid w:val="0088607A"/>
    <w:rsid w:val="008D52D4"/>
    <w:rsid w:val="009069AD"/>
    <w:rsid w:val="00907578"/>
    <w:rsid w:val="009240DF"/>
    <w:rsid w:val="0093396C"/>
    <w:rsid w:val="00941E9B"/>
    <w:rsid w:val="00947995"/>
    <w:rsid w:val="00960A0B"/>
    <w:rsid w:val="0096513D"/>
    <w:rsid w:val="009E6B34"/>
    <w:rsid w:val="00A01198"/>
    <w:rsid w:val="00A81B47"/>
    <w:rsid w:val="00A967A5"/>
    <w:rsid w:val="00AA7D94"/>
    <w:rsid w:val="00AC1CA3"/>
    <w:rsid w:val="00AE0F32"/>
    <w:rsid w:val="00B26076"/>
    <w:rsid w:val="00B343E3"/>
    <w:rsid w:val="00B474D7"/>
    <w:rsid w:val="00B9729B"/>
    <w:rsid w:val="00BB1F48"/>
    <w:rsid w:val="00BB3759"/>
    <w:rsid w:val="00BC05F9"/>
    <w:rsid w:val="00BE48A5"/>
    <w:rsid w:val="00BF3770"/>
    <w:rsid w:val="00C71585"/>
    <w:rsid w:val="00C72466"/>
    <w:rsid w:val="00C806F3"/>
    <w:rsid w:val="00C97C54"/>
    <w:rsid w:val="00CA2B61"/>
    <w:rsid w:val="00CA6D1E"/>
    <w:rsid w:val="00D00CDC"/>
    <w:rsid w:val="00D02DE5"/>
    <w:rsid w:val="00D02E18"/>
    <w:rsid w:val="00DA1250"/>
    <w:rsid w:val="00E21198"/>
    <w:rsid w:val="00E3752B"/>
    <w:rsid w:val="00E71BDD"/>
    <w:rsid w:val="00EC199A"/>
    <w:rsid w:val="00EE5F2B"/>
    <w:rsid w:val="00F40BF3"/>
    <w:rsid w:val="00FF50E1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14D11-DF95-4A6F-8A2A-DFB5601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ghobadi</dc:creator>
  <cp:lastModifiedBy>User</cp:lastModifiedBy>
  <cp:revision>2</cp:revision>
  <cp:lastPrinted>2024-05-18T06:16:00Z</cp:lastPrinted>
  <dcterms:created xsi:type="dcterms:W3CDTF">2024-06-02T06:21:00Z</dcterms:created>
  <dcterms:modified xsi:type="dcterms:W3CDTF">2024-06-02T06:21:00Z</dcterms:modified>
</cp:coreProperties>
</file>